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1CB0" w14:textId="21DDE27E" w:rsidR="007417A5" w:rsidRPr="00787D7E" w:rsidRDefault="00325949" w:rsidP="002B7B65">
      <w:pPr>
        <w:jc w:val="center"/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>Apple</w:t>
      </w:r>
      <w:r w:rsidR="00CE6217" w:rsidRPr="00787D7E">
        <w:rPr>
          <w:b/>
          <w:color w:val="1F497D" w:themeColor="text2"/>
          <w:sz w:val="32"/>
        </w:rPr>
        <w:t xml:space="preserve"> </w:t>
      </w:r>
      <w:r w:rsidR="00FA25ED" w:rsidRPr="00787D7E">
        <w:rPr>
          <w:b/>
          <w:color w:val="1F497D" w:themeColor="text2"/>
          <w:sz w:val="32"/>
        </w:rPr>
        <w:t xml:space="preserve">Crop Insurance </w:t>
      </w:r>
      <w:r w:rsidR="00CE6217" w:rsidRPr="00787D7E">
        <w:rPr>
          <w:b/>
          <w:color w:val="1F497D" w:themeColor="text2"/>
          <w:sz w:val="32"/>
        </w:rPr>
        <w:t>P</w:t>
      </w:r>
      <w:r w:rsidR="00FA25ED" w:rsidRPr="00787D7E">
        <w:rPr>
          <w:b/>
          <w:color w:val="1F497D" w:themeColor="text2"/>
          <w:sz w:val="32"/>
        </w:rPr>
        <w:t>lan</w:t>
      </w:r>
      <w:r>
        <w:rPr>
          <w:b/>
          <w:color w:val="1F497D" w:themeColor="text2"/>
          <w:sz w:val="32"/>
        </w:rPr>
        <w:t xml:space="preserve"> Information Collection</w:t>
      </w:r>
    </w:p>
    <w:p w14:paraId="3B216A7F" w14:textId="5B761F54" w:rsidR="00D0194C" w:rsidRPr="00787D7E" w:rsidRDefault="00D0194C" w:rsidP="002B7B65">
      <w:pPr>
        <w:jc w:val="center"/>
        <w:rPr>
          <w:b/>
          <w:color w:val="1F497D" w:themeColor="text2"/>
          <w:sz w:val="32"/>
        </w:rPr>
      </w:pPr>
      <w:r w:rsidRPr="00787D7E">
        <w:rPr>
          <w:b/>
          <w:color w:val="1F497D" w:themeColor="text2"/>
          <w:sz w:val="32"/>
        </w:rPr>
        <w:t>Listening Sessions for Growers</w:t>
      </w:r>
      <w:r w:rsidR="00C841EB">
        <w:rPr>
          <w:b/>
          <w:color w:val="1F497D" w:themeColor="text2"/>
          <w:sz w:val="32"/>
        </w:rPr>
        <w:t xml:space="preserve">, </w:t>
      </w:r>
      <w:r w:rsidRPr="00787D7E">
        <w:rPr>
          <w:b/>
          <w:color w:val="1F497D" w:themeColor="text2"/>
          <w:sz w:val="32"/>
        </w:rPr>
        <w:t>Insurance Co</w:t>
      </w:r>
      <w:r w:rsidR="00F87A21">
        <w:rPr>
          <w:b/>
          <w:color w:val="1F497D" w:themeColor="text2"/>
          <w:sz w:val="32"/>
        </w:rPr>
        <w:t>.</w:t>
      </w:r>
      <w:r w:rsidRPr="00787D7E">
        <w:rPr>
          <w:b/>
          <w:color w:val="1F497D" w:themeColor="text2"/>
          <w:sz w:val="32"/>
        </w:rPr>
        <w:t xml:space="preserve"> Staff</w:t>
      </w:r>
      <w:r w:rsidR="009E681C">
        <w:rPr>
          <w:b/>
          <w:color w:val="1F497D" w:themeColor="text2"/>
          <w:sz w:val="32"/>
        </w:rPr>
        <w:t xml:space="preserve"> </w:t>
      </w:r>
      <w:r w:rsidR="00F87A21">
        <w:rPr>
          <w:b/>
          <w:color w:val="1F497D" w:themeColor="text2"/>
          <w:sz w:val="32"/>
        </w:rPr>
        <w:t>&amp;</w:t>
      </w:r>
      <w:r w:rsidR="009E681C">
        <w:rPr>
          <w:b/>
          <w:color w:val="1F497D" w:themeColor="text2"/>
          <w:sz w:val="32"/>
        </w:rPr>
        <w:t xml:space="preserve"> Agents</w:t>
      </w:r>
    </w:p>
    <w:p w14:paraId="60FE703B" w14:textId="77777777" w:rsidR="00094B3E" w:rsidRPr="008B0C7C" w:rsidRDefault="00094B3E" w:rsidP="00FA25ED">
      <w:pPr>
        <w:rPr>
          <w:sz w:val="22"/>
          <w:szCs w:val="22"/>
        </w:rPr>
      </w:pPr>
    </w:p>
    <w:p w14:paraId="17F181A1" w14:textId="31B9D971" w:rsidR="00BF7297" w:rsidRDefault="00787D7E" w:rsidP="002B7B65">
      <w:pPr>
        <w:rPr>
          <w:sz w:val="22"/>
          <w:szCs w:val="22"/>
        </w:rPr>
      </w:pPr>
      <w:proofErr w:type="spellStart"/>
      <w:r w:rsidRPr="008B0C7C">
        <w:rPr>
          <w:sz w:val="22"/>
          <w:szCs w:val="22"/>
        </w:rPr>
        <w:t>Agralytica</w:t>
      </w:r>
      <w:proofErr w:type="spellEnd"/>
      <w:r w:rsidRPr="008B0C7C">
        <w:rPr>
          <w:sz w:val="22"/>
          <w:szCs w:val="22"/>
        </w:rPr>
        <w:t xml:space="preserve"> of Alexandria, Virginia is </w:t>
      </w:r>
      <w:r w:rsidR="00BF7297">
        <w:rPr>
          <w:sz w:val="22"/>
          <w:szCs w:val="22"/>
        </w:rPr>
        <w:t>conducting a review of the apple insurance plan</w:t>
      </w:r>
      <w:r w:rsidR="0044537C" w:rsidRPr="008B0C7C">
        <w:rPr>
          <w:sz w:val="22"/>
          <w:szCs w:val="22"/>
        </w:rPr>
        <w:t xml:space="preserve"> </w:t>
      </w:r>
      <w:r w:rsidR="00CE6217" w:rsidRPr="008B0C7C">
        <w:rPr>
          <w:sz w:val="22"/>
          <w:szCs w:val="22"/>
        </w:rPr>
        <w:t xml:space="preserve">on behalf of the </w:t>
      </w:r>
      <w:r w:rsidR="002B7B65" w:rsidRPr="008B0C7C">
        <w:rPr>
          <w:sz w:val="22"/>
          <w:szCs w:val="22"/>
        </w:rPr>
        <w:t>USDA’s Risk Management Agency (RMA)</w:t>
      </w:r>
      <w:r w:rsidR="00BA1C02" w:rsidRPr="008B0C7C">
        <w:rPr>
          <w:sz w:val="22"/>
          <w:szCs w:val="22"/>
        </w:rPr>
        <w:t>.</w:t>
      </w:r>
      <w:r w:rsidR="00BF7297">
        <w:rPr>
          <w:sz w:val="22"/>
          <w:szCs w:val="22"/>
        </w:rPr>
        <w:t xml:space="preserve">  As part of the review</w:t>
      </w:r>
      <w:r w:rsidR="00F20ED3">
        <w:rPr>
          <w:sz w:val="22"/>
          <w:szCs w:val="22"/>
        </w:rPr>
        <w:t>,</w:t>
      </w:r>
      <w:r w:rsidR="00BF7297">
        <w:rPr>
          <w:sz w:val="22"/>
          <w:szCs w:val="22"/>
        </w:rPr>
        <w:t xml:space="preserve"> </w:t>
      </w:r>
      <w:proofErr w:type="spellStart"/>
      <w:r w:rsidR="00CE6217" w:rsidRPr="008B0C7C">
        <w:rPr>
          <w:sz w:val="22"/>
          <w:szCs w:val="22"/>
        </w:rPr>
        <w:t>Agralytica</w:t>
      </w:r>
      <w:proofErr w:type="spellEnd"/>
      <w:r w:rsidR="00CE6217" w:rsidRPr="008B0C7C">
        <w:rPr>
          <w:sz w:val="22"/>
          <w:szCs w:val="22"/>
        </w:rPr>
        <w:t xml:space="preserve"> </w:t>
      </w:r>
      <w:r w:rsidR="00A66316" w:rsidRPr="008B0C7C">
        <w:rPr>
          <w:sz w:val="22"/>
          <w:szCs w:val="22"/>
        </w:rPr>
        <w:t xml:space="preserve">staff </w:t>
      </w:r>
      <w:r w:rsidR="00CE6217" w:rsidRPr="008B0C7C">
        <w:rPr>
          <w:sz w:val="22"/>
          <w:szCs w:val="22"/>
        </w:rPr>
        <w:t xml:space="preserve">will hold listening sessions with </w:t>
      </w:r>
      <w:r w:rsidR="00CE6217" w:rsidRPr="008B0C7C">
        <w:rPr>
          <w:b/>
          <w:sz w:val="22"/>
          <w:szCs w:val="22"/>
          <w:u w:val="single"/>
        </w:rPr>
        <w:t>growers</w:t>
      </w:r>
      <w:r w:rsidRPr="008B0C7C">
        <w:rPr>
          <w:b/>
          <w:sz w:val="22"/>
          <w:szCs w:val="22"/>
          <w:u w:val="single"/>
        </w:rPr>
        <w:t xml:space="preserve">, </w:t>
      </w:r>
      <w:r w:rsidR="00CE6217" w:rsidRPr="008B0C7C">
        <w:rPr>
          <w:b/>
          <w:sz w:val="22"/>
          <w:szCs w:val="22"/>
          <w:u w:val="single"/>
        </w:rPr>
        <w:t xml:space="preserve">insurance staff </w:t>
      </w:r>
      <w:r w:rsidRPr="008B0C7C">
        <w:rPr>
          <w:b/>
          <w:sz w:val="22"/>
          <w:szCs w:val="22"/>
          <w:u w:val="single"/>
        </w:rPr>
        <w:t>and other interested parties</w:t>
      </w:r>
      <w:r w:rsidRPr="008B0C7C">
        <w:rPr>
          <w:sz w:val="22"/>
          <w:szCs w:val="22"/>
        </w:rPr>
        <w:t xml:space="preserve"> </w:t>
      </w:r>
      <w:r w:rsidR="00BF7297">
        <w:rPr>
          <w:sz w:val="22"/>
          <w:szCs w:val="22"/>
        </w:rPr>
        <w:t xml:space="preserve">in several states.  For </w:t>
      </w:r>
      <w:r w:rsidR="008A150E">
        <w:rPr>
          <w:sz w:val="22"/>
          <w:szCs w:val="22"/>
        </w:rPr>
        <w:t>New England</w:t>
      </w:r>
      <w:r w:rsidR="00BF7297">
        <w:rPr>
          <w:sz w:val="22"/>
          <w:szCs w:val="22"/>
        </w:rPr>
        <w:t xml:space="preserve">, the </w:t>
      </w:r>
      <w:r w:rsidR="008A150E">
        <w:rPr>
          <w:sz w:val="22"/>
          <w:szCs w:val="22"/>
        </w:rPr>
        <w:t xml:space="preserve">principal </w:t>
      </w:r>
      <w:r w:rsidR="00BF7297">
        <w:rPr>
          <w:sz w:val="22"/>
          <w:szCs w:val="22"/>
        </w:rPr>
        <w:t xml:space="preserve">session will be </w:t>
      </w:r>
      <w:r w:rsidR="004F67BA" w:rsidRPr="008B0C7C">
        <w:rPr>
          <w:sz w:val="22"/>
          <w:szCs w:val="22"/>
        </w:rPr>
        <w:t xml:space="preserve">on </w:t>
      </w:r>
      <w:r w:rsidR="00323ACF" w:rsidRPr="00323ACF">
        <w:rPr>
          <w:sz w:val="22"/>
          <w:szCs w:val="22"/>
        </w:rPr>
        <w:t>March</w:t>
      </w:r>
      <w:r w:rsidR="00BF7297" w:rsidRPr="00323ACF">
        <w:rPr>
          <w:sz w:val="22"/>
          <w:szCs w:val="22"/>
        </w:rPr>
        <w:t xml:space="preserve"> </w:t>
      </w:r>
      <w:r w:rsidR="008A150E">
        <w:rPr>
          <w:sz w:val="22"/>
          <w:szCs w:val="22"/>
        </w:rPr>
        <w:t>30</w:t>
      </w:r>
      <w:r w:rsidR="00BF7297" w:rsidRPr="00323ACF">
        <w:rPr>
          <w:sz w:val="22"/>
          <w:szCs w:val="22"/>
        </w:rPr>
        <w:t xml:space="preserve"> in </w:t>
      </w:r>
      <w:r w:rsidR="008A150E">
        <w:rPr>
          <w:sz w:val="22"/>
          <w:szCs w:val="22"/>
        </w:rPr>
        <w:t>Goffstown, New Hampshire</w:t>
      </w:r>
      <w:r w:rsidRPr="00323ACF">
        <w:rPr>
          <w:sz w:val="22"/>
          <w:szCs w:val="22"/>
        </w:rPr>
        <w:t>.</w:t>
      </w:r>
      <w:r w:rsidRPr="008B0C7C">
        <w:rPr>
          <w:sz w:val="22"/>
          <w:szCs w:val="22"/>
        </w:rPr>
        <w:t xml:space="preserve">  </w:t>
      </w:r>
      <w:r w:rsidR="008A150E">
        <w:rPr>
          <w:sz w:val="22"/>
          <w:szCs w:val="22"/>
        </w:rPr>
        <w:t>Anyone in western Connecticut and Massachusetts is also welcome to attend a session in Highland, New York</w:t>
      </w:r>
      <w:r w:rsidR="008F073C">
        <w:rPr>
          <w:sz w:val="22"/>
          <w:szCs w:val="22"/>
        </w:rPr>
        <w:t xml:space="preserve"> if it is more convenient.</w:t>
      </w:r>
    </w:p>
    <w:p w14:paraId="3069147D" w14:textId="77777777" w:rsidR="00BF7297" w:rsidRDefault="00BF7297" w:rsidP="002B7B65">
      <w:pPr>
        <w:rPr>
          <w:sz w:val="22"/>
          <w:szCs w:val="22"/>
        </w:rPr>
      </w:pPr>
    </w:p>
    <w:p w14:paraId="3D717DE3" w14:textId="3EEE5D04" w:rsidR="002B7B65" w:rsidRPr="008B0C7C" w:rsidRDefault="00787D7E" w:rsidP="002B7B65">
      <w:pPr>
        <w:rPr>
          <w:sz w:val="22"/>
          <w:szCs w:val="22"/>
        </w:rPr>
      </w:pPr>
      <w:r w:rsidRPr="008B0C7C">
        <w:rPr>
          <w:sz w:val="22"/>
          <w:szCs w:val="22"/>
        </w:rPr>
        <w:t xml:space="preserve">The aim is to </w:t>
      </w:r>
      <w:r w:rsidR="00A66316" w:rsidRPr="008B0C7C">
        <w:rPr>
          <w:sz w:val="22"/>
          <w:szCs w:val="22"/>
        </w:rPr>
        <w:t xml:space="preserve">get feedback on how the program </w:t>
      </w:r>
      <w:r w:rsidR="00325949">
        <w:rPr>
          <w:sz w:val="22"/>
          <w:szCs w:val="22"/>
        </w:rPr>
        <w:t>is working</w:t>
      </w:r>
      <w:r w:rsidR="00A66316" w:rsidRPr="008B0C7C">
        <w:rPr>
          <w:sz w:val="22"/>
          <w:szCs w:val="22"/>
        </w:rPr>
        <w:t xml:space="preserve"> and how </w:t>
      </w:r>
      <w:r w:rsidR="007F1B29" w:rsidRPr="008B0C7C">
        <w:rPr>
          <w:sz w:val="22"/>
          <w:szCs w:val="22"/>
        </w:rPr>
        <w:t xml:space="preserve">it </w:t>
      </w:r>
      <w:r w:rsidR="00A66316" w:rsidRPr="008B0C7C">
        <w:rPr>
          <w:sz w:val="22"/>
          <w:szCs w:val="22"/>
        </w:rPr>
        <w:t>can be improved.</w:t>
      </w:r>
      <w:r w:rsidR="00094B3E" w:rsidRPr="008B0C7C">
        <w:rPr>
          <w:sz w:val="22"/>
          <w:szCs w:val="22"/>
        </w:rPr>
        <w:t xml:space="preserve">  </w:t>
      </w:r>
      <w:r w:rsidR="00325949">
        <w:rPr>
          <w:sz w:val="22"/>
          <w:szCs w:val="22"/>
        </w:rPr>
        <w:t xml:space="preserve">A central focus of the research is </w:t>
      </w:r>
      <w:r w:rsidR="00F87A21">
        <w:rPr>
          <w:sz w:val="22"/>
          <w:szCs w:val="22"/>
        </w:rPr>
        <w:t xml:space="preserve">experience with </w:t>
      </w:r>
      <w:r w:rsidR="00406FA9">
        <w:rPr>
          <w:sz w:val="22"/>
          <w:szCs w:val="22"/>
        </w:rPr>
        <w:t xml:space="preserve">and alternatives to </w:t>
      </w:r>
      <w:r w:rsidR="00325949">
        <w:rPr>
          <w:sz w:val="22"/>
          <w:szCs w:val="22"/>
        </w:rPr>
        <w:t xml:space="preserve">the Fresh Fruit Quality </w:t>
      </w:r>
      <w:r w:rsidR="00CE0D00">
        <w:rPr>
          <w:sz w:val="22"/>
          <w:szCs w:val="22"/>
        </w:rPr>
        <w:t>O</w:t>
      </w:r>
      <w:r w:rsidR="00325949">
        <w:rPr>
          <w:sz w:val="22"/>
          <w:szCs w:val="22"/>
        </w:rPr>
        <w:t xml:space="preserve">ption, but </w:t>
      </w:r>
      <w:proofErr w:type="spellStart"/>
      <w:r w:rsidR="00BF7297">
        <w:rPr>
          <w:sz w:val="22"/>
          <w:szCs w:val="22"/>
        </w:rPr>
        <w:t>Agralytica</w:t>
      </w:r>
      <w:proofErr w:type="spellEnd"/>
      <w:r w:rsidR="00BF7297">
        <w:rPr>
          <w:sz w:val="22"/>
          <w:szCs w:val="22"/>
        </w:rPr>
        <w:t xml:space="preserve"> is </w:t>
      </w:r>
      <w:r w:rsidR="00325949">
        <w:rPr>
          <w:sz w:val="22"/>
          <w:szCs w:val="22"/>
        </w:rPr>
        <w:t xml:space="preserve">also charged with </w:t>
      </w:r>
      <w:r w:rsidR="00F87A21">
        <w:rPr>
          <w:sz w:val="22"/>
          <w:szCs w:val="22"/>
        </w:rPr>
        <w:t xml:space="preserve">reviewing current production and marketing practices in </w:t>
      </w:r>
      <w:r w:rsidR="008A150E">
        <w:rPr>
          <w:sz w:val="22"/>
          <w:szCs w:val="22"/>
        </w:rPr>
        <w:t>New England</w:t>
      </w:r>
      <w:r w:rsidR="00F87A21">
        <w:rPr>
          <w:sz w:val="22"/>
          <w:szCs w:val="22"/>
        </w:rPr>
        <w:t xml:space="preserve"> and </w:t>
      </w:r>
      <w:r w:rsidR="00325949">
        <w:rPr>
          <w:sz w:val="22"/>
          <w:szCs w:val="22"/>
        </w:rPr>
        <w:t xml:space="preserve">identifying other issues that growers face with the current apple program.  </w:t>
      </w:r>
      <w:r w:rsidR="00094B3E" w:rsidRPr="008B0C7C">
        <w:rPr>
          <w:b/>
          <w:sz w:val="22"/>
          <w:szCs w:val="22"/>
          <w:u w:val="single"/>
        </w:rPr>
        <w:t>This is an opportunity for producers</w:t>
      </w:r>
      <w:r w:rsidR="009E681C" w:rsidRPr="008B0C7C">
        <w:rPr>
          <w:b/>
          <w:sz w:val="22"/>
          <w:szCs w:val="22"/>
          <w:u w:val="single"/>
        </w:rPr>
        <w:t xml:space="preserve">, </w:t>
      </w:r>
      <w:r w:rsidR="00094B3E" w:rsidRPr="008B0C7C">
        <w:rPr>
          <w:b/>
          <w:sz w:val="22"/>
          <w:szCs w:val="22"/>
          <w:u w:val="single"/>
        </w:rPr>
        <w:t xml:space="preserve">insurance staff </w:t>
      </w:r>
      <w:r w:rsidR="009E681C" w:rsidRPr="008B0C7C">
        <w:rPr>
          <w:b/>
          <w:sz w:val="22"/>
          <w:szCs w:val="22"/>
          <w:u w:val="single"/>
        </w:rPr>
        <w:t xml:space="preserve">and agents </w:t>
      </w:r>
      <w:r w:rsidR="00094B3E" w:rsidRPr="008B0C7C">
        <w:rPr>
          <w:b/>
          <w:sz w:val="22"/>
          <w:szCs w:val="22"/>
          <w:u w:val="single"/>
        </w:rPr>
        <w:t>alike to communicate concerns and possible improvements for consideration in the</w:t>
      </w:r>
      <w:r w:rsidR="008C56D8" w:rsidRPr="008B0C7C">
        <w:rPr>
          <w:b/>
          <w:sz w:val="22"/>
          <w:szCs w:val="22"/>
          <w:u w:val="single"/>
        </w:rPr>
        <w:t xml:space="preserve"> development of </w:t>
      </w:r>
      <w:r w:rsidR="00094B3E" w:rsidRPr="008B0C7C">
        <w:rPr>
          <w:b/>
          <w:sz w:val="22"/>
          <w:szCs w:val="22"/>
          <w:u w:val="single"/>
        </w:rPr>
        <w:t xml:space="preserve">future </w:t>
      </w:r>
      <w:r w:rsidR="00325949">
        <w:rPr>
          <w:b/>
          <w:sz w:val="22"/>
          <w:szCs w:val="22"/>
          <w:u w:val="single"/>
        </w:rPr>
        <w:t>apple</w:t>
      </w:r>
      <w:r w:rsidR="00096D54">
        <w:rPr>
          <w:b/>
          <w:sz w:val="22"/>
          <w:szCs w:val="22"/>
          <w:u w:val="single"/>
        </w:rPr>
        <w:t xml:space="preserve"> </w:t>
      </w:r>
      <w:r w:rsidRPr="008B0C7C">
        <w:rPr>
          <w:b/>
          <w:sz w:val="22"/>
          <w:szCs w:val="22"/>
          <w:u w:val="single"/>
        </w:rPr>
        <w:t xml:space="preserve">crop </w:t>
      </w:r>
      <w:r w:rsidR="008C56D8" w:rsidRPr="008B0C7C">
        <w:rPr>
          <w:b/>
          <w:sz w:val="22"/>
          <w:szCs w:val="22"/>
          <w:u w:val="single"/>
        </w:rPr>
        <w:t xml:space="preserve">insurance </w:t>
      </w:r>
      <w:r w:rsidR="00094B3E" w:rsidRPr="008B0C7C">
        <w:rPr>
          <w:b/>
          <w:sz w:val="22"/>
          <w:szCs w:val="22"/>
          <w:u w:val="single"/>
        </w:rPr>
        <w:t>policy.</w:t>
      </w:r>
      <w:r w:rsidR="00094B3E" w:rsidRPr="008B0C7C">
        <w:rPr>
          <w:sz w:val="22"/>
          <w:szCs w:val="22"/>
        </w:rPr>
        <w:t xml:space="preserve">  </w:t>
      </w:r>
    </w:p>
    <w:p w14:paraId="45F73BD7" w14:textId="77777777" w:rsidR="00833444" w:rsidRPr="00C841EB" w:rsidRDefault="00833444" w:rsidP="00E32CCD">
      <w:pPr>
        <w:rPr>
          <w:sz w:val="22"/>
          <w:szCs w:val="22"/>
        </w:rPr>
      </w:pPr>
    </w:p>
    <w:p w14:paraId="38BF80CC" w14:textId="1E240B7B" w:rsidR="002B7B65" w:rsidRPr="00C841EB" w:rsidRDefault="008C56D8" w:rsidP="00323ACF">
      <w:pPr>
        <w:jc w:val="center"/>
        <w:rPr>
          <w:sz w:val="22"/>
          <w:szCs w:val="22"/>
        </w:rPr>
      </w:pPr>
      <w:r w:rsidRPr="00C841EB">
        <w:rPr>
          <w:sz w:val="22"/>
          <w:szCs w:val="22"/>
        </w:rPr>
        <w:t xml:space="preserve">The </w:t>
      </w:r>
      <w:r w:rsidR="00787D7E" w:rsidRPr="00C841EB">
        <w:rPr>
          <w:sz w:val="22"/>
          <w:szCs w:val="22"/>
        </w:rPr>
        <w:t xml:space="preserve">date, venue, and timing of the </w:t>
      </w:r>
      <w:r w:rsidR="008F073C">
        <w:rPr>
          <w:sz w:val="22"/>
          <w:szCs w:val="22"/>
        </w:rPr>
        <w:t xml:space="preserve">two </w:t>
      </w:r>
      <w:r w:rsidR="00B43E78" w:rsidRPr="00C841EB">
        <w:rPr>
          <w:sz w:val="22"/>
          <w:szCs w:val="22"/>
        </w:rPr>
        <w:t>listening session</w:t>
      </w:r>
      <w:r w:rsidR="008F073C">
        <w:rPr>
          <w:sz w:val="22"/>
          <w:szCs w:val="22"/>
        </w:rPr>
        <w:t>s</w:t>
      </w:r>
      <w:r w:rsidR="00701ABA">
        <w:rPr>
          <w:sz w:val="22"/>
          <w:szCs w:val="22"/>
        </w:rPr>
        <w:t xml:space="preserve"> is</w:t>
      </w:r>
      <w:r w:rsidR="00787D7E" w:rsidRPr="00C841EB">
        <w:rPr>
          <w:sz w:val="22"/>
          <w:szCs w:val="22"/>
        </w:rPr>
        <w:t xml:space="preserve"> </w:t>
      </w:r>
      <w:r w:rsidR="002B7B65" w:rsidRPr="00C841EB">
        <w:rPr>
          <w:sz w:val="22"/>
          <w:szCs w:val="22"/>
        </w:rPr>
        <w:t>as follows:</w:t>
      </w:r>
    </w:p>
    <w:tbl>
      <w:tblPr>
        <w:tblW w:w="0" w:type="auto"/>
        <w:jc w:val="center"/>
        <w:tblBorders>
          <w:top w:val="thinThickThinMediumGap" w:sz="12" w:space="0" w:color="1F497D" w:themeColor="text2"/>
          <w:left w:val="thinThickThinMediumGap" w:sz="12" w:space="0" w:color="1F497D" w:themeColor="text2"/>
          <w:bottom w:val="thinThickThinMediumGap" w:sz="12" w:space="0" w:color="1F497D" w:themeColor="text2"/>
          <w:right w:val="thinThickThinMediumGap" w:sz="12" w:space="0" w:color="1F497D" w:themeColor="text2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4590"/>
      </w:tblGrid>
      <w:tr w:rsidR="008C56D8" w:rsidRPr="008C56D8" w14:paraId="29DE3215" w14:textId="77777777" w:rsidTr="00F20ED3">
        <w:trPr>
          <w:trHeight w:val="1769"/>
          <w:jc w:val="center"/>
        </w:trPr>
        <w:tc>
          <w:tcPr>
            <w:tcW w:w="3852" w:type="dxa"/>
          </w:tcPr>
          <w:p w14:paraId="25BCD5D9" w14:textId="16CB6CEF" w:rsidR="008C56D8" w:rsidRDefault="008A150E" w:rsidP="008F2F62">
            <w:pPr>
              <w:tabs>
                <w:tab w:val="left" w:pos="720"/>
              </w:tabs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Friday March 30, 2018</w:t>
            </w:r>
          </w:p>
          <w:p w14:paraId="41B556AE" w14:textId="51B261B9" w:rsidR="004A4E0D" w:rsidRDefault="004A4E0D" w:rsidP="008F2F62">
            <w:pPr>
              <w:tabs>
                <w:tab w:val="left" w:pos="720"/>
              </w:tabs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8A150E">
              <w:rPr>
                <w:color w:val="000000" w:themeColor="text1"/>
                <w:sz w:val="24"/>
                <w:szCs w:val="24"/>
              </w:rPr>
              <w:t>Hillsborough County</w:t>
            </w:r>
          </w:p>
          <w:p w14:paraId="435BD7EA" w14:textId="07C87BDB" w:rsidR="008A150E" w:rsidRPr="00C841EB" w:rsidRDefault="008A150E" w:rsidP="008F2F62">
            <w:pPr>
              <w:tabs>
                <w:tab w:val="left" w:pos="720"/>
              </w:tabs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Pr="008A150E">
              <w:rPr>
                <w:color w:val="000000" w:themeColor="text1"/>
                <w:sz w:val="24"/>
                <w:szCs w:val="24"/>
              </w:rPr>
              <w:t>New Hampshire</w:t>
            </w:r>
          </w:p>
          <w:p w14:paraId="27852FEC" w14:textId="77777777" w:rsidR="008C56D8" w:rsidRPr="00C841EB" w:rsidRDefault="008C56D8" w:rsidP="00701ABA">
            <w:pPr>
              <w:tabs>
                <w:tab w:val="left" w:pos="720"/>
              </w:tabs>
              <w:spacing w:line="240" w:lineRule="auto"/>
              <w:ind w:left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14:paraId="503B8E67" w14:textId="77777777" w:rsidR="008A150E" w:rsidRDefault="008A150E" w:rsidP="00D5617C">
            <w:pPr>
              <w:tabs>
                <w:tab w:val="left" w:pos="720"/>
              </w:tabs>
              <w:spacing w:line="240" w:lineRule="auto"/>
              <w:jc w:val="left"/>
              <w:rPr>
                <w:bCs w:val="0"/>
                <w:color w:val="000000" w:themeColor="text1"/>
                <w:sz w:val="24"/>
                <w:szCs w:val="24"/>
              </w:rPr>
            </w:pPr>
            <w:r w:rsidRPr="008A150E">
              <w:rPr>
                <w:bCs w:val="0"/>
                <w:color w:val="FF0000"/>
                <w:sz w:val="24"/>
                <w:szCs w:val="24"/>
              </w:rPr>
              <w:t xml:space="preserve">UNH Cooperative Extension - Hillsborough County </w:t>
            </w:r>
            <w:r w:rsidRPr="008A150E">
              <w:rPr>
                <w:bCs w:val="0"/>
                <w:color w:val="1F497D"/>
                <w:sz w:val="24"/>
                <w:szCs w:val="24"/>
              </w:rPr>
              <w:br/>
            </w:r>
            <w:r w:rsidRPr="008A150E">
              <w:rPr>
                <w:bCs w:val="0"/>
                <w:color w:val="000000" w:themeColor="text1"/>
                <w:sz w:val="24"/>
                <w:szCs w:val="24"/>
              </w:rPr>
              <w:t>329 Mast Road</w:t>
            </w:r>
            <w:r w:rsidRPr="008A150E">
              <w:rPr>
                <w:bCs w:val="0"/>
                <w:color w:val="000000" w:themeColor="text1"/>
                <w:sz w:val="24"/>
                <w:szCs w:val="24"/>
              </w:rPr>
              <w:br/>
              <w:t>Goffstown, NH 03045</w:t>
            </w:r>
          </w:p>
          <w:p w14:paraId="2EDBBF92" w14:textId="781DE9E6" w:rsidR="00D5617C" w:rsidRPr="00C841EB" w:rsidRDefault="00D5617C" w:rsidP="00D5617C">
            <w:pPr>
              <w:tabs>
                <w:tab w:val="left" w:pos="72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A150E">
              <w:rPr>
                <w:color w:val="000000" w:themeColor="text1"/>
                <w:sz w:val="24"/>
                <w:szCs w:val="24"/>
              </w:rPr>
              <w:t>Tel</w:t>
            </w:r>
            <w:r w:rsidRPr="00C841EB">
              <w:rPr>
                <w:color w:val="000000"/>
                <w:sz w:val="24"/>
                <w:szCs w:val="24"/>
              </w:rPr>
              <w:t xml:space="preserve">: </w:t>
            </w:r>
            <w:r w:rsidR="008F073C" w:rsidRPr="008F073C">
              <w:rPr>
                <w:bCs w:val="0"/>
                <w:color w:val="000000" w:themeColor="text1"/>
                <w:sz w:val="24"/>
                <w:szCs w:val="24"/>
              </w:rPr>
              <w:t>603-641-6060</w:t>
            </w:r>
          </w:p>
          <w:p w14:paraId="3F511569" w14:textId="4955BF94" w:rsidR="008C56D8" w:rsidRPr="00C841EB" w:rsidRDefault="008C56D8" w:rsidP="008C56D8">
            <w:pPr>
              <w:tabs>
                <w:tab w:val="left" w:pos="72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841EB">
              <w:rPr>
                <w:color w:val="000000"/>
                <w:sz w:val="24"/>
                <w:szCs w:val="24"/>
              </w:rPr>
              <w:t xml:space="preserve">Time: </w:t>
            </w:r>
            <w:r w:rsidR="008A150E">
              <w:rPr>
                <w:color w:val="000000"/>
                <w:sz w:val="24"/>
                <w:szCs w:val="24"/>
              </w:rPr>
              <w:t>10</w:t>
            </w:r>
            <w:r w:rsidR="004A4E0D">
              <w:rPr>
                <w:color w:val="000000"/>
                <w:sz w:val="24"/>
                <w:szCs w:val="24"/>
              </w:rPr>
              <w:t>:00</w:t>
            </w:r>
            <w:r w:rsidR="00063F35">
              <w:rPr>
                <w:color w:val="000000"/>
                <w:sz w:val="24"/>
                <w:szCs w:val="24"/>
              </w:rPr>
              <w:t xml:space="preserve"> am </w:t>
            </w:r>
            <w:r w:rsidR="004A4E0D">
              <w:rPr>
                <w:color w:val="000000"/>
                <w:sz w:val="24"/>
                <w:szCs w:val="24"/>
              </w:rPr>
              <w:t>-1</w:t>
            </w:r>
            <w:r w:rsidR="008A150E">
              <w:rPr>
                <w:color w:val="000000"/>
                <w:sz w:val="24"/>
                <w:szCs w:val="24"/>
              </w:rPr>
              <w:t>2</w:t>
            </w:r>
            <w:r w:rsidR="004A4E0D">
              <w:rPr>
                <w:color w:val="000000"/>
                <w:sz w:val="24"/>
                <w:szCs w:val="24"/>
              </w:rPr>
              <w:t xml:space="preserve">:00 </w:t>
            </w:r>
            <w:r w:rsidR="00063F35">
              <w:rPr>
                <w:color w:val="000000"/>
                <w:sz w:val="24"/>
                <w:szCs w:val="24"/>
              </w:rPr>
              <w:t>p</w:t>
            </w:r>
            <w:bookmarkStart w:id="0" w:name="_GoBack"/>
            <w:bookmarkEnd w:id="0"/>
            <w:r w:rsidR="004A4E0D">
              <w:rPr>
                <w:color w:val="000000"/>
                <w:sz w:val="24"/>
                <w:szCs w:val="24"/>
              </w:rPr>
              <w:t>m</w:t>
            </w:r>
          </w:p>
          <w:p w14:paraId="725E61E3" w14:textId="29D8C037" w:rsidR="008C56D8" w:rsidRPr="00C841EB" w:rsidRDefault="008C56D8" w:rsidP="00096D54">
            <w:pPr>
              <w:tabs>
                <w:tab w:val="left" w:pos="72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F073C" w14:paraId="224C47E2" w14:textId="77777777" w:rsidTr="008F073C">
        <w:trPr>
          <w:trHeight w:val="1769"/>
          <w:jc w:val="center"/>
        </w:trPr>
        <w:tc>
          <w:tcPr>
            <w:tcW w:w="3852" w:type="dxa"/>
            <w:tcBorders>
              <w:top w:val="single" w:sz="4" w:space="0" w:color="auto"/>
              <w:left w:val="thinThickThinMediumGap" w:sz="12" w:space="0" w:color="1F497D" w:themeColor="text2"/>
              <w:bottom w:val="thinThickThinMediumGap" w:sz="12" w:space="0" w:color="1F497D" w:themeColor="text2"/>
              <w:right w:val="single" w:sz="4" w:space="0" w:color="auto"/>
            </w:tcBorders>
          </w:tcPr>
          <w:p w14:paraId="3075798B" w14:textId="77777777" w:rsidR="008F073C" w:rsidRDefault="008F073C">
            <w:pPr>
              <w:tabs>
                <w:tab w:val="left" w:pos="720"/>
              </w:tabs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Friday March 23</w:t>
            </w:r>
          </w:p>
          <w:p w14:paraId="0C00BECA" w14:textId="77777777" w:rsidR="008F073C" w:rsidRDefault="008F073C" w:rsidP="008F073C">
            <w:pPr>
              <w:tabs>
                <w:tab w:val="left" w:pos="720"/>
              </w:tabs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8F073C">
              <w:rPr>
                <w:color w:val="000000" w:themeColor="text1"/>
                <w:sz w:val="24"/>
                <w:szCs w:val="24"/>
              </w:rPr>
              <w:t>Ulster County</w:t>
            </w:r>
          </w:p>
          <w:p w14:paraId="25C48571" w14:textId="3889E16F" w:rsidR="008F073C" w:rsidRPr="008F073C" w:rsidRDefault="008F073C" w:rsidP="008F073C">
            <w:pPr>
              <w:tabs>
                <w:tab w:val="left" w:pos="720"/>
              </w:tabs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Pr="008F073C">
              <w:rPr>
                <w:color w:val="000000" w:themeColor="text1"/>
                <w:sz w:val="24"/>
                <w:szCs w:val="24"/>
              </w:rPr>
              <w:t>New York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thinThickThinMediumGap" w:sz="12" w:space="0" w:color="1F497D" w:themeColor="text2"/>
              <w:right w:val="thinThickThinMediumGap" w:sz="12" w:space="0" w:color="1F497D" w:themeColor="text2"/>
            </w:tcBorders>
          </w:tcPr>
          <w:p w14:paraId="7F3FFF83" w14:textId="77777777" w:rsidR="008F073C" w:rsidRPr="008F073C" w:rsidRDefault="008F073C" w:rsidP="008F073C">
            <w:pPr>
              <w:tabs>
                <w:tab w:val="left" w:pos="720"/>
              </w:tabs>
              <w:spacing w:line="240" w:lineRule="auto"/>
              <w:jc w:val="left"/>
              <w:rPr>
                <w:bCs w:val="0"/>
                <w:color w:val="FF0000"/>
                <w:sz w:val="24"/>
                <w:szCs w:val="24"/>
              </w:rPr>
            </w:pPr>
            <w:r w:rsidRPr="008F073C">
              <w:rPr>
                <w:bCs w:val="0"/>
                <w:color w:val="FF0000"/>
                <w:sz w:val="24"/>
                <w:szCs w:val="24"/>
              </w:rPr>
              <w:t>Hudson Valley Research Lab</w:t>
            </w:r>
          </w:p>
          <w:p w14:paraId="553A3F06" w14:textId="77777777" w:rsidR="008F073C" w:rsidRPr="008F073C" w:rsidRDefault="008F073C" w:rsidP="008F073C">
            <w:pPr>
              <w:tabs>
                <w:tab w:val="left" w:pos="720"/>
              </w:tabs>
              <w:spacing w:line="240" w:lineRule="auto"/>
              <w:jc w:val="left"/>
              <w:rPr>
                <w:bCs w:val="0"/>
                <w:color w:val="000000" w:themeColor="text1"/>
                <w:sz w:val="24"/>
                <w:szCs w:val="24"/>
              </w:rPr>
            </w:pPr>
            <w:r w:rsidRPr="008F073C">
              <w:rPr>
                <w:bCs w:val="0"/>
                <w:color w:val="000000" w:themeColor="text1"/>
                <w:sz w:val="24"/>
                <w:szCs w:val="24"/>
              </w:rPr>
              <w:t>3357 US Hwy 9W</w:t>
            </w:r>
          </w:p>
          <w:p w14:paraId="36909B87" w14:textId="77777777" w:rsidR="008F073C" w:rsidRPr="008F073C" w:rsidRDefault="008F073C" w:rsidP="008F073C">
            <w:pPr>
              <w:tabs>
                <w:tab w:val="left" w:pos="720"/>
              </w:tabs>
              <w:spacing w:line="240" w:lineRule="auto"/>
              <w:jc w:val="left"/>
              <w:rPr>
                <w:bCs w:val="0"/>
                <w:color w:val="000000" w:themeColor="text1"/>
                <w:sz w:val="24"/>
                <w:szCs w:val="24"/>
              </w:rPr>
            </w:pPr>
            <w:r w:rsidRPr="008F073C">
              <w:rPr>
                <w:bCs w:val="0"/>
                <w:color w:val="000000" w:themeColor="text1"/>
                <w:sz w:val="24"/>
                <w:szCs w:val="24"/>
              </w:rPr>
              <w:t>Highland, NY 12528</w:t>
            </w:r>
          </w:p>
          <w:p w14:paraId="64AB556B" w14:textId="77777777" w:rsidR="008F073C" w:rsidRPr="008F073C" w:rsidRDefault="008F073C" w:rsidP="008F073C">
            <w:pPr>
              <w:tabs>
                <w:tab w:val="left" w:pos="720"/>
              </w:tabs>
              <w:spacing w:line="240" w:lineRule="auto"/>
              <w:jc w:val="left"/>
              <w:rPr>
                <w:bCs w:val="0"/>
                <w:color w:val="000000" w:themeColor="text1"/>
                <w:sz w:val="24"/>
                <w:szCs w:val="24"/>
              </w:rPr>
            </w:pPr>
            <w:r w:rsidRPr="008F073C">
              <w:rPr>
                <w:bCs w:val="0"/>
                <w:color w:val="000000" w:themeColor="text1"/>
                <w:sz w:val="24"/>
                <w:szCs w:val="24"/>
              </w:rPr>
              <w:t>Tel: 845-691-7151</w:t>
            </w:r>
          </w:p>
          <w:p w14:paraId="1BF8DFBC" w14:textId="77777777" w:rsidR="008F073C" w:rsidRPr="008F073C" w:rsidRDefault="008F073C" w:rsidP="008F073C">
            <w:pPr>
              <w:tabs>
                <w:tab w:val="left" w:pos="720"/>
              </w:tabs>
              <w:spacing w:line="240" w:lineRule="auto"/>
              <w:jc w:val="left"/>
              <w:rPr>
                <w:bCs w:val="0"/>
                <w:color w:val="FF0000"/>
                <w:sz w:val="24"/>
                <w:szCs w:val="24"/>
              </w:rPr>
            </w:pPr>
            <w:r w:rsidRPr="008F073C">
              <w:rPr>
                <w:bCs w:val="0"/>
                <w:color w:val="000000" w:themeColor="text1"/>
                <w:sz w:val="24"/>
                <w:szCs w:val="24"/>
              </w:rPr>
              <w:t xml:space="preserve">Time: 9:00 – 11:00 am </w:t>
            </w:r>
          </w:p>
          <w:p w14:paraId="35ABFE6C" w14:textId="77777777" w:rsidR="008F073C" w:rsidRPr="008F073C" w:rsidRDefault="008F073C" w:rsidP="008F073C">
            <w:pPr>
              <w:tabs>
                <w:tab w:val="left" w:pos="720"/>
              </w:tabs>
              <w:spacing w:line="240" w:lineRule="auto"/>
              <w:jc w:val="left"/>
              <w:rPr>
                <w:bCs w:val="0"/>
                <w:color w:val="FF0000"/>
                <w:sz w:val="24"/>
                <w:szCs w:val="24"/>
              </w:rPr>
            </w:pPr>
          </w:p>
        </w:tc>
      </w:tr>
    </w:tbl>
    <w:p w14:paraId="0D0FEA45" w14:textId="77777777" w:rsidR="00880895" w:rsidRPr="00F34F73" w:rsidRDefault="00880895" w:rsidP="008C56D8">
      <w:pPr>
        <w:rPr>
          <w:sz w:val="20"/>
          <w:szCs w:val="20"/>
        </w:rPr>
      </w:pPr>
    </w:p>
    <w:p w14:paraId="369B214C" w14:textId="67D93B3B" w:rsidR="001B2761" w:rsidRPr="00BA1C02" w:rsidRDefault="0051438C" w:rsidP="00F20ED3">
      <w:pPr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tabs>
          <w:tab w:val="left" w:pos="8190"/>
        </w:tabs>
        <w:ind w:left="720" w:right="806"/>
        <w:rPr>
          <w:b/>
          <w:sz w:val="20"/>
          <w:szCs w:val="20"/>
        </w:rPr>
      </w:pPr>
      <w:r w:rsidRPr="00F34F73">
        <w:rPr>
          <w:b/>
          <w:sz w:val="20"/>
          <w:szCs w:val="20"/>
        </w:rPr>
        <w:t xml:space="preserve">If anyone </w:t>
      </w:r>
      <w:r w:rsidR="004F67BA">
        <w:rPr>
          <w:b/>
          <w:sz w:val="20"/>
          <w:szCs w:val="20"/>
        </w:rPr>
        <w:t xml:space="preserve">would like </w:t>
      </w:r>
      <w:r w:rsidRPr="00F34F73">
        <w:rPr>
          <w:b/>
          <w:sz w:val="20"/>
          <w:szCs w:val="20"/>
        </w:rPr>
        <w:t xml:space="preserve">an individual meeting, Agralytica staff will be available at the above locations.  To arrange a time, contact </w:t>
      </w:r>
      <w:r w:rsidR="00323ACF">
        <w:rPr>
          <w:b/>
          <w:sz w:val="20"/>
          <w:szCs w:val="20"/>
        </w:rPr>
        <w:t>Tom Earley</w:t>
      </w:r>
      <w:r w:rsidRPr="00F34F73">
        <w:rPr>
          <w:b/>
          <w:sz w:val="20"/>
          <w:szCs w:val="20"/>
        </w:rPr>
        <w:t xml:space="preserve"> by cell at 703-981-600</w:t>
      </w:r>
      <w:r w:rsidR="00323ACF">
        <w:rPr>
          <w:b/>
          <w:sz w:val="20"/>
          <w:szCs w:val="20"/>
        </w:rPr>
        <w:t>4</w:t>
      </w:r>
      <w:r w:rsidRPr="00F34F73">
        <w:rPr>
          <w:b/>
          <w:sz w:val="20"/>
          <w:szCs w:val="20"/>
        </w:rPr>
        <w:t xml:space="preserve"> or by email</w:t>
      </w:r>
      <w:r w:rsidR="00FA25ED">
        <w:rPr>
          <w:b/>
          <w:sz w:val="20"/>
          <w:szCs w:val="20"/>
        </w:rPr>
        <w:t xml:space="preserve"> at </w:t>
      </w:r>
      <w:hyperlink r:id="rId11" w:history="1">
        <w:r w:rsidR="00323ACF" w:rsidRPr="00F47D54">
          <w:rPr>
            <w:rStyle w:val="Hyperlink"/>
            <w:b/>
            <w:szCs w:val="20"/>
          </w:rPr>
          <w:t>tearley@agralytica.com</w:t>
        </w:r>
      </w:hyperlink>
      <w:r w:rsidR="00FA25ED" w:rsidRPr="00F34F73">
        <w:rPr>
          <w:b/>
          <w:sz w:val="20"/>
          <w:szCs w:val="20"/>
        </w:rPr>
        <w:t>.</w:t>
      </w:r>
      <w:r w:rsidRPr="00F34F73">
        <w:rPr>
          <w:b/>
          <w:sz w:val="20"/>
          <w:szCs w:val="20"/>
        </w:rPr>
        <w:t xml:space="preserve">  Alternatively, anyone </w:t>
      </w:r>
      <w:r w:rsidR="00FA25ED">
        <w:rPr>
          <w:b/>
          <w:sz w:val="20"/>
          <w:szCs w:val="20"/>
        </w:rPr>
        <w:t xml:space="preserve">who cannot attend </w:t>
      </w:r>
      <w:r w:rsidRPr="00F34F73">
        <w:rPr>
          <w:b/>
          <w:sz w:val="20"/>
          <w:szCs w:val="20"/>
        </w:rPr>
        <w:t>can submit e-mailed comments</w:t>
      </w:r>
      <w:r w:rsidR="00FA25ED">
        <w:rPr>
          <w:b/>
          <w:sz w:val="20"/>
          <w:szCs w:val="20"/>
        </w:rPr>
        <w:t>.</w:t>
      </w:r>
      <w:r w:rsidR="00CE0D00">
        <w:rPr>
          <w:b/>
          <w:sz w:val="20"/>
          <w:szCs w:val="20"/>
        </w:rPr>
        <w:t xml:space="preserve">  Please us</w:t>
      </w:r>
      <w:r w:rsidR="008F073C">
        <w:rPr>
          <w:b/>
          <w:sz w:val="20"/>
          <w:szCs w:val="20"/>
        </w:rPr>
        <w:t>e</w:t>
      </w:r>
      <w:r w:rsidR="00CE0D00">
        <w:rPr>
          <w:b/>
          <w:sz w:val="20"/>
          <w:szCs w:val="20"/>
        </w:rPr>
        <w:t xml:space="preserve"> “Apple policy” as your subject line.</w:t>
      </w:r>
    </w:p>
    <w:sectPr w:rsidR="001B2761" w:rsidRPr="00BA1C02" w:rsidSect="00F23CAA">
      <w:footerReference w:type="default" r:id="rId12"/>
      <w:pgSz w:w="12240" w:h="15840" w:code="1"/>
      <w:pgMar w:top="113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95E4F" w14:textId="77777777" w:rsidR="00934AFB" w:rsidRDefault="00934AFB">
      <w:pPr>
        <w:spacing w:line="240" w:lineRule="auto"/>
      </w:pPr>
      <w:r>
        <w:separator/>
      </w:r>
    </w:p>
  </w:endnote>
  <w:endnote w:type="continuationSeparator" w:id="0">
    <w:p w14:paraId="61E3FDBB" w14:textId="77777777" w:rsidR="00934AFB" w:rsidRDefault="00934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F9254" w14:textId="54BA3C27" w:rsidR="0096505C" w:rsidRDefault="0096505C">
    <w:pPr>
      <w:pStyle w:val="Footer"/>
      <w:jc w:val="center"/>
    </w:pPr>
  </w:p>
  <w:p w14:paraId="1B7D5BC9" w14:textId="77777777" w:rsidR="001B2761" w:rsidRDefault="001B2761">
    <w:pPr>
      <w:spacing w:before="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71941" w14:textId="77777777" w:rsidR="00934AFB" w:rsidRDefault="00934AFB">
      <w:pPr>
        <w:spacing w:line="240" w:lineRule="auto"/>
      </w:pPr>
      <w:r>
        <w:separator/>
      </w:r>
    </w:p>
  </w:footnote>
  <w:footnote w:type="continuationSeparator" w:id="0">
    <w:p w14:paraId="1670D730" w14:textId="77777777" w:rsidR="00934AFB" w:rsidRDefault="00934A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B38A6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E6DD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71299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894BDCA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FFFFFF89"/>
    <w:multiLevelType w:val="singleLevel"/>
    <w:tmpl w:val="A46EAE04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B2834F4"/>
    <w:multiLevelType w:val="multilevel"/>
    <w:tmpl w:val="EF985DDE"/>
    <w:lvl w:ilvl="0">
      <w:start w:val="1"/>
      <w:numFmt w:val="decimal"/>
      <w:lvlText w:val="SECTION %1:"/>
      <w:lvlJc w:val="left"/>
      <w:pPr>
        <w:tabs>
          <w:tab w:val="num" w:pos="1440"/>
        </w:tabs>
        <w:ind w:left="0" w:firstLine="0"/>
      </w:pPr>
      <w:rPr>
        <w:rFonts w:ascii="Gill Sans" w:hAnsi="Gill Sans" w:hint="default"/>
        <w:b/>
        <w:i w:val="0"/>
        <w:caps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Gill Sans" w:hAnsi="Gill Sans" w:hint="default"/>
        <w:b/>
        <w:i w:val="0"/>
        <w:caps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ill Sans" w:hAnsi="Gill Sans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Gill Sans" w:hAnsi="Gill Sans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abstractNum w:abstractNumId="6" w15:restartNumberingAfterBreak="0">
    <w:nsid w:val="2B1A4FE7"/>
    <w:multiLevelType w:val="multilevel"/>
    <w:tmpl w:val="4B2EA0DA"/>
    <w:lvl w:ilvl="0">
      <w:start w:val="1"/>
      <w:numFmt w:val="decimal"/>
      <w:lvlText w:val="SECTION %1:"/>
      <w:lvlJc w:val="left"/>
      <w:pPr>
        <w:tabs>
          <w:tab w:val="num" w:pos="3197"/>
        </w:tabs>
        <w:ind w:left="175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57"/>
        </w:tabs>
        <w:ind w:left="3557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7"/>
        </w:tabs>
        <w:ind w:left="3557" w:hanging="180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85"/>
        </w:tabs>
        <w:ind w:left="3485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7"/>
        </w:tabs>
        <w:ind w:left="39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7"/>
        </w:tabs>
        <w:ind w:left="44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7"/>
        </w:tabs>
        <w:ind w:left="49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7"/>
        </w:tabs>
        <w:ind w:left="55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37"/>
        </w:tabs>
        <w:ind w:left="6077" w:hanging="1440"/>
      </w:pPr>
      <w:rPr>
        <w:rFonts w:hint="default"/>
      </w:rPr>
    </w:lvl>
  </w:abstractNum>
  <w:abstractNum w:abstractNumId="7" w15:restartNumberingAfterBreak="0">
    <w:nsid w:val="31DA4512"/>
    <w:multiLevelType w:val="multilevel"/>
    <w:tmpl w:val="E196F314"/>
    <w:styleLink w:val="AgralyticaBullets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2E65B0"/>
        <w:sz w:val="18"/>
      </w:rPr>
    </w:lvl>
    <w:lvl w:ilvl="1">
      <w:start w:val="1"/>
      <w:numFmt w:val="bullet"/>
      <w:pStyle w:val="ListBullet2"/>
      <w:lvlText w:val=""/>
      <w:lvlJc w:val="left"/>
      <w:pPr>
        <w:ind w:left="720" w:firstLine="0"/>
      </w:pPr>
      <w:rPr>
        <w:rFonts w:ascii="Wingdings" w:hAnsi="Wingdings" w:hint="default"/>
        <w:color w:val="2E65B0"/>
        <w:sz w:val="18"/>
      </w:rPr>
    </w:lvl>
    <w:lvl w:ilvl="2">
      <w:start w:val="1"/>
      <w:numFmt w:val="bullet"/>
      <w:pStyle w:val="ListBullet3"/>
      <w:lvlText w:val="­"/>
      <w:lvlJc w:val="left"/>
      <w:pPr>
        <w:ind w:left="360" w:firstLine="720"/>
      </w:pPr>
      <w:rPr>
        <w:rFonts w:ascii="Courier New" w:hAnsi="Courier New" w:hint="default"/>
        <w:color w:val="2E65B0"/>
        <w:sz w:val="16"/>
      </w:rPr>
    </w:lvl>
    <w:lvl w:ilvl="3">
      <w:start w:val="1"/>
      <w:numFmt w:val="bullet"/>
      <w:pStyle w:val="ListBullet4"/>
      <w:lvlText w:val=""/>
      <w:lvlJc w:val="left"/>
      <w:pPr>
        <w:ind w:left="1440" w:firstLine="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"/>
      <w:lvlJc w:val="left"/>
      <w:pPr>
        <w:ind w:left="1800" w:firstLine="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053F35"/>
    <w:multiLevelType w:val="multilevel"/>
    <w:tmpl w:val="1DBC08D6"/>
    <w:lvl w:ilvl="0">
      <w:start w:val="1"/>
      <w:numFmt w:val="decimal"/>
      <w:lvlText w:val="SECTION %1:"/>
      <w:lvlJc w:val="left"/>
      <w:pPr>
        <w:tabs>
          <w:tab w:val="num" w:pos="3197"/>
        </w:tabs>
        <w:ind w:left="175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57"/>
        </w:tabs>
        <w:ind w:left="3557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7"/>
        </w:tabs>
        <w:ind w:left="3557" w:hanging="180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3485"/>
        </w:tabs>
        <w:ind w:left="34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7"/>
        </w:tabs>
        <w:ind w:left="39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7"/>
        </w:tabs>
        <w:ind w:left="44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7"/>
        </w:tabs>
        <w:ind w:left="49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7"/>
        </w:tabs>
        <w:ind w:left="55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37"/>
        </w:tabs>
        <w:ind w:left="6077" w:hanging="1440"/>
      </w:pPr>
      <w:rPr>
        <w:rFonts w:hint="default"/>
      </w:rPr>
    </w:lvl>
  </w:abstractNum>
  <w:abstractNum w:abstractNumId="9" w15:restartNumberingAfterBreak="0">
    <w:nsid w:val="41B1770A"/>
    <w:multiLevelType w:val="multilevel"/>
    <w:tmpl w:val="4E22D6D0"/>
    <w:lvl w:ilvl="0">
      <w:start w:val="1"/>
      <w:numFmt w:val="decimal"/>
      <w:lvlText w:val="SECTION %1: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4E22AAB"/>
    <w:multiLevelType w:val="multilevel"/>
    <w:tmpl w:val="C4BC1C9A"/>
    <w:lvl w:ilvl="0">
      <w:start w:val="1"/>
      <w:numFmt w:val="decimal"/>
      <w:lvlText w:val="SECTION %1: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B50534F"/>
    <w:multiLevelType w:val="hybridMultilevel"/>
    <w:tmpl w:val="ACB2CC80"/>
    <w:lvl w:ilvl="0" w:tplc="6652CA2C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2E65B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C05F9C"/>
    <w:multiLevelType w:val="multilevel"/>
    <w:tmpl w:val="17186632"/>
    <w:lvl w:ilvl="0">
      <w:start w:val="1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b/>
        <w:i w:val="0"/>
        <w:caps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1656"/>
        </w:tabs>
        <w:ind w:left="1656" w:hanging="576"/>
      </w:pPr>
      <w:rPr>
        <w:rFonts w:ascii="Symbol" w:hAnsi="Symbol" w:hint="default"/>
        <w:b/>
        <w:i w:val="0"/>
        <w:caps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"/>
      <w:lvlJc w:val="left"/>
      <w:pPr>
        <w:tabs>
          <w:tab w:val="num" w:pos="2376"/>
        </w:tabs>
        <w:ind w:left="2376" w:hanging="72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B097856"/>
    <w:multiLevelType w:val="multilevel"/>
    <w:tmpl w:val="30A46DDC"/>
    <w:lvl w:ilvl="0">
      <w:start w:val="1"/>
      <w:numFmt w:val="decimal"/>
      <w:lvlText w:val="SECTION %1:"/>
      <w:lvlJc w:val="left"/>
      <w:pPr>
        <w:tabs>
          <w:tab w:val="num" w:pos="3197"/>
        </w:tabs>
        <w:ind w:left="17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57"/>
        </w:tabs>
        <w:ind w:left="3557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7"/>
        </w:tabs>
        <w:ind w:left="3557" w:hanging="180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3485"/>
        </w:tabs>
        <w:ind w:left="34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7"/>
        </w:tabs>
        <w:ind w:left="39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7"/>
        </w:tabs>
        <w:ind w:left="44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7"/>
        </w:tabs>
        <w:ind w:left="49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7"/>
        </w:tabs>
        <w:ind w:left="55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37"/>
        </w:tabs>
        <w:ind w:left="6077" w:hanging="1440"/>
      </w:pPr>
      <w:rPr>
        <w:rFonts w:hint="default"/>
      </w:rPr>
    </w:lvl>
  </w:abstractNum>
  <w:abstractNum w:abstractNumId="14" w15:restartNumberingAfterBreak="0">
    <w:nsid w:val="73A12967"/>
    <w:multiLevelType w:val="multilevel"/>
    <w:tmpl w:val="3A58A4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4">
      <w:start w:val="1"/>
      <w:numFmt w:val="none"/>
      <w:lvlText w:val="%1.%2.%3.%4.%5."/>
      <w:lvlJc w:val="left"/>
      <w:pPr>
        <w:tabs>
          <w:tab w:val="num" w:pos="3960"/>
        </w:tabs>
        <w:ind w:left="2232" w:hanging="792"/>
      </w:pPr>
      <w:rPr>
        <w:rFonts w:ascii="Trebuchet MS" w:hAnsi="Trebuchet MS" w:hint="default"/>
        <w:b/>
        <w:i w:val="0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7"/>
  </w:num>
  <w:num w:numId="17">
    <w:abstractNumId w:val="7"/>
  </w:num>
  <w:num w:numId="18">
    <w:abstractNumId w:val="2"/>
  </w:num>
  <w:num w:numId="19">
    <w:abstractNumId w:val="7"/>
  </w:num>
  <w:num w:numId="20">
    <w:abstractNumId w:val="1"/>
  </w:num>
  <w:num w:numId="21">
    <w:abstractNumId w:val="7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4F5FF3-3B16-4128-9E0D-FB5DE806C8E6}"/>
    <w:docVar w:name="dgnword-eventsink" w:val="227075400"/>
  </w:docVars>
  <w:rsids>
    <w:rsidRoot w:val="002B7B65"/>
    <w:rsid w:val="000362E1"/>
    <w:rsid w:val="00063F35"/>
    <w:rsid w:val="00074070"/>
    <w:rsid w:val="00082081"/>
    <w:rsid w:val="00094B3E"/>
    <w:rsid w:val="00096D54"/>
    <w:rsid w:val="000A4B89"/>
    <w:rsid w:val="000F46C2"/>
    <w:rsid w:val="00103C54"/>
    <w:rsid w:val="00117266"/>
    <w:rsid w:val="00123D2D"/>
    <w:rsid w:val="00163983"/>
    <w:rsid w:val="00170850"/>
    <w:rsid w:val="00185603"/>
    <w:rsid w:val="001B2761"/>
    <w:rsid w:val="001D4C68"/>
    <w:rsid w:val="001F7D84"/>
    <w:rsid w:val="00203613"/>
    <w:rsid w:val="0021449E"/>
    <w:rsid w:val="0023380F"/>
    <w:rsid w:val="00256E3F"/>
    <w:rsid w:val="00275A7D"/>
    <w:rsid w:val="002933AF"/>
    <w:rsid w:val="002B7B65"/>
    <w:rsid w:val="002D309F"/>
    <w:rsid w:val="002E17A1"/>
    <w:rsid w:val="0032030D"/>
    <w:rsid w:val="0032217B"/>
    <w:rsid w:val="00323ACF"/>
    <w:rsid w:val="00325949"/>
    <w:rsid w:val="00373623"/>
    <w:rsid w:val="00373F48"/>
    <w:rsid w:val="0039365A"/>
    <w:rsid w:val="003A2305"/>
    <w:rsid w:val="003B6500"/>
    <w:rsid w:val="003F797B"/>
    <w:rsid w:val="00400E78"/>
    <w:rsid w:val="004019B7"/>
    <w:rsid w:val="00406FA9"/>
    <w:rsid w:val="00433501"/>
    <w:rsid w:val="0044363A"/>
    <w:rsid w:val="0044537C"/>
    <w:rsid w:val="004512C5"/>
    <w:rsid w:val="00456A6F"/>
    <w:rsid w:val="00464669"/>
    <w:rsid w:val="00492B74"/>
    <w:rsid w:val="004A4E0D"/>
    <w:rsid w:val="004B5564"/>
    <w:rsid w:val="004D6AE7"/>
    <w:rsid w:val="004F1981"/>
    <w:rsid w:val="004F67BA"/>
    <w:rsid w:val="0051438C"/>
    <w:rsid w:val="0054532C"/>
    <w:rsid w:val="005454A0"/>
    <w:rsid w:val="0055759C"/>
    <w:rsid w:val="005A3D02"/>
    <w:rsid w:val="00606DCA"/>
    <w:rsid w:val="00622000"/>
    <w:rsid w:val="00624402"/>
    <w:rsid w:val="0067220B"/>
    <w:rsid w:val="00680A34"/>
    <w:rsid w:val="006922BC"/>
    <w:rsid w:val="006B17F8"/>
    <w:rsid w:val="006C0EB4"/>
    <w:rsid w:val="006E1FAD"/>
    <w:rsid w:val="00701ABA"/>
    <w:rsid w:val="00701B6A"/>
    <w:rsid w:val="00727BD1"/>
    <w:rsid w:val="00735FE9"/>
    <w:rsid w:val="007417A5"/>
    <w:rsid w:val="00787D7E"/>
    <w:rsid w:val="0079191E"/>
    <w:rsid w:val="007F1B29"/>
    <w:rsid w:val="008031D9"/>
    <w:rsid w:val="00833444"/>
    <w:rsid w:val="00850EEA"/>
    <w:rsid w:val="00880895"/>
    <w:rsid w:val="008A150E"/>
    <w:rsid w:val="008B0C7C"/>
    <w:rsid w:val="008B60E1"/>
    <w:rsid w:val="008B7D48"/>
    <w:rsid w:val="008C3996"/>
    <w:rsid w:val="008C56D8"/>
    <w:rsid w:val="008F073C"/>
    <w:rsid w:val="00934AFB"/>
    <w:rsid w:val="00961FD8"/>
    <w:rsid w:val="009640B4"/>
    <w:rsid w:val="0096505C"/>
    <w:rsid w:val="00971183"/>
    <w:rsid w:val="0097508C"/>
    <w:rsid w:val="00986EEE"/>
    <w:rsid w:val="009A2834"/>
    <w:rsid w:val="009A5DE5"/>
    <w:rsid w:val="009B40A3"/>
    <w:rsid w:val="009E681C"/>
    <w:rsid w:val="00A11966"/>
    <w:rsid w:val="00A12790"/>
    <w:rsid w:val="00A17194"/>
    <w:rsid w:val="00A21B67"/>
    <w:rsid w:val="00A40233"/>
    <w:rsid w:val="00A460E8"/>
    <w:rsid w:val="00A542FE"/>
    <w:rsid w:val="00A55C9B"/>
    <w:rsid w:val="00A63B88"/>
    <w:rsid w:val="00A66316"/>
    <w:rsid w:val="00AA3BD0"/>
    <w:rsid w:val="00AD4815"/>
    <w:rsid w:val="00AD5521"/>
    <w:rsid w:val="00B11D02"/>
    <w:rsid w:val="00B25486"/>
    <w:rsid w:val="00B429A9"/>
    <w:rsid w:val="00B43E78"/>
    <w:rsid w:val="00B52AD9"/>
    <w:rsid w:val="00B5745C"/>
    <w:rsid w:val="00B64094"/>
    <w:rsid w:val="00BA1C02"/>
    <w:rsid w:val="00BA4DE2"/>
    <w:rsid w:val="00BF3484"/>
    <w:rsid w:val="00BF3A3C"/>
    <w:rsid w:val="00BF5E8B"/>
    <w:rsid w:val="00BF7297"/>
    <w:rsid w:val="00C32D87"/>
    <w:rsid w:val="00C60B66"/>
    <w:rsid w:val="00C72E96"/>
    <w:rsid w:val="00C73A32"/>
    <w:rsid w:val="00C77BEA"/>
    <w:rsid w:val="00C841EB"/>
    <w:rsid w:val="00CB5E7B"/>
    <w:rsid w:val="00CE0D00"/>
    <w:rsid w:val="00CE6217"/>
    <w:rsid w:val="00CF315B"/>
    <w:rsid w:val="00D0194C"/>
    <w:rsid w:val="00D30A5D"/>
    <w:rsid w:val="00D41856"/>
    <w:rsid w:val="00D5617C"/>
    <w:rsid w:val="00DA40F9"/>
    <w:rsid w:val="00DA7243"/>
    <w:rsid w:val="00DE40CD"/>
    <w:rsid w:val="00E32CCD"/>
    <w:rsid w:val="00E74351"/>
    <w:rsid w:val="00E74D1C"/>
    <w:rsid w:val="00E87E34"/>
    <w:rsid w:val="00F20ED3"/>
    <w:rsid w:val="00F2277A"/>
    <w:rsid w:val="00F23CAA"/>
    <w:rsid w:val="00F264BB"/>
    <w:rsid w:val="00F34F73"/>
    <w:rsid w:val="00F56DDD"/>
    <w:rsid w:val="00F87A21"/>
    <w:rsid w:val="00FA25ED"/>
    <w:rsid w:val="00FB27BB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5315EC"/>
  <w15:docId w15:val="{4618E783-81F7-49A0-B2E5-47A3DE64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C7C"/>
    <w:pPr>
      <w:spacing w:line="288" w:lineRule="auto"/>
      <w:jc w:val="both"/>
    </w:pPr>
    <w:rPr>
      <w:rFonts w:ascii="Trebuchet MS" w:hAnsi="Trebuchet MS" w:cs="Arial"/>
      <w:bCs/>
      <w:kern w:val="32"/>
      <w:sz w:val="18"/>
      <w:szCs w:val="32"/>
    </w:rPr>
  </w:style>
  <w:style w:type="paragraph" w:styleId="Heading1">
    <w:name w:val="heading 1"/>
    <w:next w:val="Normal"/>
    <w:qFormat/>
    <w:rsid w:val="008B0C7C"/>
    <w:pPr>
      <w:keepNext/>
      <w:numPr>
        <w:numId w:val="15"/>
      </w:numPr>
      <w:spacing w:before="80" w:after="200" w:line="288" w:lineRule="auto"/>
      <w:outlineLvl w:val="0"/>
    </w:pPr>
    <w:rPr>
      <w:rFonts w:ascii="Trebuchet MS" w:hAnsi="Trebuchet MS" w:cs="Arial"/>
      <w:b/>
      <w:bCs/>
      <w:caps/>
      <w:color w:val="19236D"/>
      <w:kern w:val="32"/>
      <w:sz w:val="22"/>
      <w:szCs w:val="32"/>
    </w:rPr>
  </w:style>
  <w:style w:type="paragraph" w:styleId="Heading2">
    <w:name w:val="heading 2"/>
    <w:next w:val="Normal"/>
    <w:qFormat/>
    <w:rsid w:val="008B0C7C"/>
    <w:pPr>
      <w:keepNext/>
      <w:numPr>
        <w:ilvl w:val="1"/>
        <w:numId w:val="15"/>
      </w:numPr>
      <w:spacing w:after="200"/>
      <w:outlineLvl w:val="1"/>
    </w:pPr>
    <w:rPr>
      <w:rFonts w:ascii="Trebuchet MS" w:hAnsi="Trebuchet MS"/>
      <w:b/>
      <w:bCs/>
      <w:iCs/>
      <w:color w:val="19236D"/>
      <w:sz w:val="22"/>
      <w:szCs w:val="28"/>
    </w:rPr>
  </w:style>
  <w:style w:type="paragraph" w:styleId="Heading3">
    <w:name w:val="heading 3"/>
    <w:next w:val="Normal"/>
    <w:qFormat/>
    <w:rsid w:val="008B0C7C"/>
    <w:pPr>
      <w:keepNext/>
      <w:numPr>
        <w:ilvl w:val="2"/>
        <w:numId w:val="15"/>
      </w:numPr>
      <w:spacing w:after="200"/>
      <w:outlineLvl w:val="2"/>
    </w:pPr>
    <w:rPr>
      <w:rFonts w:ascii="Trebuchet MS" w:hAnsi="Trebuchet MS"/>
      <w:b/>
      <w:bCs/>
      <w:szCs w:val="26"/>
    </w:rPr>
  </w:style>
  <w:style w:type="paragraph" w:styleId="Heading4">
    <w:name w:val="heading 4"/>
    <w:next w:val="Normal"/>
    <w:qFormat/>
    <w:rsid w:val="008B0C7C"/>
    <w:pPr>
      <w:keepNext/>
      <w:numPr>
        <w:ilvl w:val="3"/>
        <w:numId w:val="15"/>
      </w:numPr>
      <w:spacing w:after="20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next w:val="Normal"/>
    <w:qFormat/>
    <w:rsid w:val="008B0C7C"/>
    <w:pPr>
      <w:keepNext/>
      <w:spacing w:after="20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aliases w:val="Title for Graphics &amp; Tables"/>
    <w:next w:val="Normal"/>
    <w:qFormat/>
    <w:rsid w:val="008B0C7C"/>
    <w:pPr>
      <w:jc w:val="center"/>
      <w:outlineLvl w:val="5"/>
    </w:pPr>
    <w:rPr>
      <w:rFonts w:ascii="Trebuchet MS" w:hAnsi="Trebuchet MS"/>
      <w:b/>
      <w:bCs/>
      <w:szCs w:val="22"/>
    </w:rPr>
  </w:style>
  <w:style w:type="paragraph" w:styleId="Heading7">
    <w:name w:val="heading 7"/>
    <w:aliases w:val="Source for Graphics and Tables"/>
    <w:next w:val="Normal"/>
    <w:qFormat/>
    <w:rsid w:val="008B0C7C"/>
    <w:pPr>
      <w:outlineLvl w:val="6"/>
    </w:pPr>
    <w:rPr>
      <w:rFonts w:ascii="Trebuchet MS" w:hAnsi="Trebuchet MS"/>
      <w:sz w:val="16"/>
    </w:rPr>
  </w:style>
  <w:style w:type="paragraph" w:styleId="Heading8">
    <w:name w:val="heading 8"/>
    <w:next w:val="Normal"/>
    <w:link w:val="Heading8Char"/>
    <w:rsid w:val="008B0C7C"/>
    <w:pPr>
      <w:keepNext/>
      <w:spacing w:line="288" w:lineRule="auto"/>
      <w:outlineLvl w:val="7"/>
    </w:pPr>
    <w:rPr>
      <w:rFonts w:ascii="Trebuchet MS" w:hAnsi="Trebuchet MS"/>
      <w:b/>
      <w:bCs/>
      <w:iCs/>
      <w:sz w:val="18"/>
    </w:rPr>
  </w:style>
  <w:style w:type="paragraph" w:styleId="Heading9">
    <w:name w:val="heading 9"/>
    <w:basedOn w:val="Normal"/>
    <w:next w:val="Normal"/>
    <w:link w:val="Heading9Char"/>
    <w:rsid w:val="008B0C7C"/>
    <w:pPr>
      <w:keepNext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ralyticaBullets">
    <w:name w:val="Agralytica Bullets"/>
    <w:uiPriority w:val="99"/>
    <w:rsid w:val="008B0C7C"/>
    <w:pPr>
      <w:numPr>
        <w:numId w:val="11"/>
      </w:numPr>
    </w:pPr>
  </w:style>
  <w:style w:type="table" w:customStyle="1" w:styleId="AgralyticaTable">
    <w:name w:val="Agralytica Table"/>
    <w:basedOn w:val="TableNormal"/>
    <w:uiPriority w:val="99"/>
    <w:rsid w:val="008B0C7C"/>
    <w:rPr>
      <w:rFonts w:ascii="Trebuchet MS" w:hAnsi="Trebuchet MS"/>
      <w:sz w:val="18"/>
    </w:rPr>
    <w:tblPr>
      <w:tblBorders>
        <w:top w:val="single" w:sz="4" w:space="0" w:color="2E65B0"/>
        <w:left w:val="single" w:sz="4" w:space="0" w:color="2E65B0"/>
        <w:bottom w:val="single" w:sz="4" w:space="0" w:color="2E65B0"/>
        <w:right w:val="single" w:sz="4" w:space="0" w:color="2E65B0"/>
        <w:insideH w:val="single" w:sz="4" w:space="0" w:color="2E65B0"/>
        <w:insideV w:val="single" w:sz="4" w:space="0" w:color="2E65B0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Trebuchet MS" w:hAnsi="Trebuchet MS"/>
        <w:b/>
        <w:color w:val="FFFFFF" w:themeColor="background1"/>
        <w:sz w:val="18"/>
      </w:rPr>
      <w:tblPr/>
      <w:tcPr>
        <w:shd w:val="clear" w:color="auto" w:fill="4F81BD" w:themeFill="accent1"/>
      </w:tcPr>
    </w:tblStylePr>
  </w:style>
  <w:style w:type="paragraph" w:styleId="BalloonText">
    <w:name w:val="Balloon Text"/>
    <w:basedOn w:val="Normal"/>
    <w:link w:val="BalloonTextChar"/>
    <w:semiHidden/>
    <w:unhideWhenUsed/>
    <w:rsid w:val="008B0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B0C7C"/>
    <w:rPr>
      <w:rFonts w:ascii="Tahoma" w:hAnsi="Tahoma" w:cs="Tahoma"/>
      <w:bCs/>
      <w:kern w:val="32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8B0C7C"/>
    <w:rPr>
      <w:rFonts w:ascii="Trebuchet MS" w:hAnsi="Trebuchet MS"/>
      <w:b/>
      <w:bCs/>
      <w:i w:val="0"/>
      <w:caps w:val="0"/>
      <w:smallCaps/>
      <w:spacing w:val="5"/>
    </w:rPr>
  </w:style>
  <w:style w:type="paragraph" w:customStyle="1" w:styleId="CoverSubtitle">
    <w:name w:val="Cover Subtitle"/>
    <w:next w:val="Normal"/>
    <w:rsid w:val="008B0C7C"/>
    <w:pPr>
      <w:spacing w:line="288" w:lineRule="auto"/>
      <w:jc w:val="center"/>
    </w:pPr>
    <w:rPr>
      <w:rFonts w:ascii="Trebuchet MS" w:hAnsi="Trebuchet MS"/>
      <w:b/>
      <w:sz w:val="32"/>
    </w:rPr>
  </w:style>
  <w:style w:type="paragraph" w:customStyle="1" w:styleId="CoverTitle">
    <w:name w:val="Cover Title"/>
    <w:next w:val="Normal"/>
    <w:rsid w:val="008B0C7C"/>
    <w:pPr>
      <w:spacing w:line="288" w:lineRule="auto"/>
      <w:jc w:val="center"/>
    </w:pPr>
    <w:rPr>
      <w:rFonts w:ascii="Trebuchet MS" w:hAnsi="Trebuchet MS"/>
      <w:b/>
      <w:color w:val="19236D"/>
      <w:sz w:val="36"/>
    </w:rPr>
  </w:style>
  <w:style w:type="character" w:customStyle="1" w:styleId="Heading8Char">
    <w:name w:val="Heading 8 Char"/>
    <w:link w:val="Heading8"/>
    <w:rsid w:val="004512C5"/>
    <w:rPr>
      <w:rFonts w:ascii="Trebuchet MS" w:hAnsi="Trebuchet MS"/>
      <w:b/>
      <w:bCs/>
      <w:iCs/>
      <w:sz w:val="18"/>
    </w:rPr>
  </w:style>
  <w:style w:type="character" w:styleId="Emphasis">
    <w:name w:val="Emphasis"/>
    <w:basedOn w:val="DefaultParagraphFont"/>
    <w:uiPriority w:val="20"/>
    <w:qFormat/>
    <w:rsid w:val="008B0C7C"/>
    <w:rPr>
      <w:rFonts w:ascii="Trebuchet MS" w:hAnsi="Trebuchet MS"/>
      <w:b w:val="0"/>
      <w:i/>
      <w:iCs/>
    </w:rPr>
  </w:style>
  <w:style w:type="paragraph" w:styleId="Footer">
    <w:name w:val="footer"/>
    <w:link w:val="FooterChar"/>
    <w:uiPriority w:val="99"/>
    <w:rsid w:val="008B0C7C"/>
    <w:pPr>
      <w:tabs>
        <w:tab w:val="center" w:pos="4320"/>
        <w:tab w:val="right" w:pos="8640"/>
      </w:tabs>
      <w:spacing w:line="288" w:lineRule="auto"/>
    </w:pPr>
    <w:rPr>
      <w:rFonts w:ascii="Trebuchet MS" w:hAnsi="Trebuchet MS"/>
    </w:rPr>
  </w:style>
  <w:style w:type="character" w:customStyle="1" w:styleId="FooterChar">
    <w:name w:val="Footer Char"/>
    <w:link w:val="Footer"/>
    <w:uiPriority w:val="99"/>
    <w:rsid w:val="008B0C7C"/>
    <w:rPr>
      <w:rFonts w:ascii="Trebuchet MS" w:hAnsi="Trebuchet MS"/>
    </w:rPr>
  </w:style>
  <w:style w:type="character" w:styleId="FootnoteReference">
    <w:name w:val="footnote reference"/>
    <w:semiHidden/>
    <w:rsid w:val="008B0C7C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8B0C7C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8B0C7C"/>
    <w:rPr>
      <w:rFonts w:ascii="Trebuchet MS" w:hAnsi="Trebuchet MS" w:cs="Arial"/>
      <w:bCs/>
      <w:kern w:val="32"/>
    </w:rPr>
  </w:style>
  <w:style w:type="paragraph" w:styleId="Header">
    <w:name w:val="header"/>
    <w:link w:val="HeaderChar"/>
    <w:semiHidden/>
    <w:rsid w:val="008B0C7C"/>
    <w:pPr>
      <w:tabs>
        <w:tab w:val="center" w:pos="4320"/>
        <w:tab w:val="right" w:pos="8640"/>
      </w:tabs>
      <w:jc w:val="right"/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semiHidden/>
    <w:rsid w:val="008B0C7C"/>
    <w:rPr>
      <w:rFonts w:ascii="Trebuchet MS" w:hAnsi="Trebuchet MS"/>
    </w:rPr>
  </w:style>
  <w:style w:type="character" w:customStyle="1" w:styleId="Heading9Char">
    <w:name w:val="Heading 9 Char"/>
    <w:basedOn w:val="DefaultParagraphFont"/>
    <w:link w:val="Heading9"/>
    <w:rsid w:val="008B0C7C"/>
    <w:rPr>
      <w:rFonts w:ascii="Trebuchet MS" w:hAnsi="Trebuchet MS" w:cs="Arial"/>
      <w:b/>
      <w:kern w:val="32"/>
      <w:sz w:val="18"/>
      <w:szCs w:val="32"/>
    </w:rPr>
  </w:style>
  <w:style w:type="character" w:styleId="Hyperlink">
    <w:name w:val="Hyperlink"/>
    <w:uiPriority w:val="99"/>
    <w:rsid w:val="008B0C7C"/>
    <w:rPr>
      <w:rFonts w:ascii="Trebuchet MS" w:hAnsi="Trebuchet MS"/>
      <w:color w:val="2E65B0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8B0C7C"/>
    <w:rPr>
      <w:rFonts w:ascii="Trebuchet MS" w:hAnsi="Trebuchet MS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0C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0C7C"/>
    <w:rPr>
      <w:rFonts w:ascii="Trebuchet MS" w:hAnsi="Trebuchet MS" w:cs="Arial"/>
      <w:b/>
      <w:i/>
      <w:iCs/>
      <w:color w:val="4F81BD" w:themeColor="accent1"/>
      <w:kern w:val="32"/>
      <w:sz w:val="18"/>
      <w:szCs w:val="32"/>
    </w:rPr>
  </w:style>
  <w:style w:type="character" w:styleId="IntenseReference">
    <w:name w:val="Intense Reference"/>
    <w:basedOn w:val="DefaultParagraphFont"/>
    <w:uiPriority w:val="32"/>
    <w:qFormat/>
    <w:rsid w:val="008B0C7C"/>
    <w:rPr>
      <w:rFonts w:ascii="Trebuchet MS" w:hAnsi="Trebuchet MS"/>
      <w:b/>
      <w:bCs/>
      <w:i w:val="0"/>
      <w:caps w:val="0"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qFormat/>
    <w:rsid w:val="008B0C7C"/>
    <w:pPr>
      <w:numPr>
        <w:numId w:val="23"/>
      </w:numPr>
      <w:spacing w:before="120"/>
    </w:pPr>
  </w:style>
  <w:style w:type="paragraph" w:styleId="ListBullet2">
    <w:name w:val="List Bullet 2"/>
    <w:basedOn w:val="Normal"/>
    <w:link w:val="ListBullet2Char"/>
    <w:qFormat/>
    <w:rsid w:val="008B0C7C"/>
    <w:pPr>
      <w:numPr>
        <w:ilvl w:val="1"/>
        <w:numId w:val="23"/>
      </w:numPr>
      <w:spacing w:before="120"/>
    </w:pPr>
  </w:style>
  <w:style w:type="character" w:customStyle="1" w:styleId="ListBullet2Char">
    <w:name w:val="List Bullet 2 Char"/>
    <w:basedOn w:val="DefaultParagraphFont"/>
    <w:link w:val="ListBullet2"/>
    <w:rsid w:val="008B0C7C"/>
    <w:rPr>
      <w:rFonts w:ascii="Trebuchet MS" w:hAnsi="Trebuchet MS" w:cs="Arial"/>
      <w:bCs/>
      <w:kern w:val="32"/>
      <w:sz w:val="18"/>
      <w:szCs w:val="32"/>
    </w:rPr>
  </w:style>
  <w:style w:type="paragraph" w:styleId="ListBullet3">
    <w:name w:val="List Bullet 3"/>
    <w:basedOn w:val="Normal"/>
    <w:qFormat/>
    <w:rsid w:val="008B0C7C"/>
    <w:pPr>
      <w:numPr>
        <w:ilvl w:val="2"/>
        <w:numId w:val="23"/>
      </w:numPr>
      <w:spacing w:before="120"/>
    </w:pPr>
  </w:style>
  <w:style w:type="paragraph" w:styleId="ListBullet4">
    <w:name w:val="List Bullet 4"/>
    <w:basedOn w:val="Normal"/>
    <w:qFormat/>
    <w:rsid w:val="008B0C7C"/>
    <w:pPr>
      <w:numPr>
        <w:ilvl w:val="3"/>
        <w:numId w:val="23"/>
      </w:numPr>
      <w:spacing w:before="120"/>
    </w:pPr>
  </w:style>
  <w:style w:type="paragraph" w:styleId="ListBullet5">
    <w:name w:val="List Bullet 5"/>
    <w:basedOn w:val="Normal"/>
    <w:qFormat/>
    <w:rsid w:val="008B0C7C"/>
    <w:pPr>
      <w:numPr>
        <w:ilvl w:val="4"/>
        <w:numId w:val="23"/>
      </w:numPr>
      <w:spacing w:before="120"/>
    </w:pPr>
  </w:style>
  <w:style w:type="paragraph" w:styleId="ListParagraph">
    <w:name w:val="List Paragraph"/>
    <w:basedOn w:val="Normal"/>
    <w:uiPriority w:val="34"/>
    <w:qFormat/>
    <w:rsid w:val="008B0C7C"/>
    <w:pPr>
      <w:ind w:left="720"/>
      <w:contextualSpacing/>
    </w:pPr>
  </w:style>
  <w:style w:type="character" w:styleId="PageNumber">
    <w:name w:val="page number"/>
    <w:semiHidden/>
    <w:rsid w:val="008B0C7C"/>
    <w:rPr>
      <w:rFonts w:ascii="Trebuchet MS" w:hAnsi="Trebuchet MS"/>
      <w:dstrike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8B0C7C"/>
    <w:pPr>
      <w:spacing w:before="120" w:after="120"/>
      <w:ind w:left="936" w:right="936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0C7C"/>
    <w:rPr>
      <w:rFonts w:ascii="Trebuchet MS" w:hAnsi="Trebuchet MS" w:cs="Arial"/>
      <w:bCs/>
      <w:i/>
      <w:iCs/>
      <w:color w:val="000000" w:themeColor="text1"/>
      <w:kern w:val="32"/>
      <w:sz w:val="18"/>
      <w:szCs w:val="32"/>
    </w:rPr>
  </w:style>
  <w:style w:type="character" w:styleId="Strong">
    <w:name w:val="Strong"/>
    <w:basedOn w:val="DefaultParagraphFont"/>
    <w:uiPriority w:val="22"/>
    <w:qFormat/>
    <w:rsid w:val="008B0C7C"/>
    <w:rPr>
      <w:rFonts w:ascii="Trebuchet MS" w:hAnsi="Trebuchet MS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rsid w:val="008B0C7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0C7C"/>
    <w:rPr>
      <w:rFonts w:ascii="Trebuchet MS" w:eastAsiaTheme="majorEastAsia" w:hAnsi="Trebuchet MS" w:cstheme="majorBidi"/>
      <w:bCs/>
      <w:i/>
      <w:iCs/>
      <w:color w:val="4F81BD" w:themeColor="accent1"/>
      <w:spacing w:val="15"/>
      <w:kern w:val="3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0C7C"/>
    <w:rPr>
      <w:rFonts w:ascii="Trebuchet MS" w:hAnsi="Trebuchet MS"/>
      <w:b w:val="0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B0C7C"/>
    <w:rPr>
      <w:rFonts w:ascii="Trebuchet MS" w:hAnsi="Trebuchet MS"/>
      <w:caps w:val="0"/>
      <w:smallCaps/>
      <w:color w:val="C0504D" w:themeColor="accent2"/>
      <w:u w:val="single"/>
    </w:rPr>
  </w:style>
  <w:style w:type="paragraph" w:customStyle="1" w:styleId="TableText">
    <w:name w:val="Table Text"/>
    <w:rsid w:val="008B0C7C"/>
    <w:rPr>
      <w:rFonts w:ascii="Trebuchet MS" w:hAnsi="Trebuchet MS"/>
      <w:sz w:val="18"/>
    </w:rPr>
  </w:style>
  <w:style w:type="paragraph" w:styleId="Title">
    <w:name w:val="Title"/>
    <w:basedOn w:val="Normal"/>
    <w:next w:val="Normal"/>
    <w:link w:val="TitleChar"/>
    <w:uiPriority w:val="10"/>
    <w:rsid w:val="008B0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2E65B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0C7C"/>
    <w:rPr>
      <w:rFonts w:ascii="Trebuchet MS" w:eastAsiaTheme="majorEastAsia" w:hAnsi="Trebuchet MS" w:cstheme="majorBidi"/>
      <w:bCs/>
      <w:color w:val="2E65B0"/>
      <w:spacing w:val="5"/>
      <w:kern w:val="28"/>
      <w:sz w:val="52"/>
      <w:szCs w:val="52"/>
    </w:rPr>
  </w:style>
  <w:style w:type="paragraph" w:styleId="TOC1">
    <w:name w:val="toc 1"/>
    <w:next w:val="Normal"/>
    <w:uiPriority w:val="39"/>
    <w:rsid w:val="008B0C7C"/>
    <w:pPr>
      <w:spacing w:after="120" w:line="288" w:lineRule="auto"/>
    </w:pPr>
    <w:rPr>
      <w:rFonts w:ascii="Trebuchet MS" w:hAnsi="Trebuchet MS"/>
      <w:b/>
      <w:caps/>
      <w:sz w:val="22"/>
    </w:rPr>
  </w:style>
  <w:style w:type="paragraph" w:styleId="TOC2">
    <w:name w:val="toc 2"/>
    <w:next w:val="Normal"/>
    <w:uiPriority w:val="39"/>
    <w:rsid w:val="008B0C7C"/>
    <w:pPr>
      <w:spacing w:line="288" w:lineRule="auto"/>
      <w:ind w:left="720"/>
    </w:pPr>
    <w:rPr>
      <w:rFonts w:ascii="Trebuchet MS" w:hAnsi="Trebuchet MS"/>
      <w:sz w:val="22"/>
    </w:rPr>
  </w:style>
  <w:style w:type="paragraph" w:styleId="TOC3">
    <w:name w:val="toc 3"/>
    <w:next w:val="Normal"/>
    <w:uiPriority w:val="39"/>
    <w:rsid w:val="008B0C7C"/>
    <w:pPr>
      <w:spacing w:line="288" w:lineRule="auto"/>
      <w:ind w:left="1440"/>
    </w:pPr>
    <w:rPr>
      <w:rFonts w:ascii="Trebuchet MS" w:hAnsi="Trebuchet MS"/>
      <w:sz w:val="22"/>
    </w:rPr>
  </w:style>
  <w:style w:type="paragraph" w:styleId="TOC4">
    <w:name w:val="toc 4"/>
    <w:basedOn w:val="Normal"/>
    <w:next w:val="Normal"/>
    <w:autoRedefine/>
    <w:semiHidden/>
    <w:rsid w:val="008B0C7C"/>
    <w:pPr>
      <w:ind w:left="660"/>
    </w:pPr>
  </w:style>
  <w:style w:type="paragraph" w:styleId="TOC5">
    <w:name w:val="toc 5"/>
    <w:basedOn w:val="Normal"/>
    <w:next w:val="Normal"/>
    <w:autoRedefine/>
    <w:semiHidden/>
    <w:rsid w:val="008B0C7C"/>
    <w:pPr>
      <w:spacing w:line="240" w:lineRule="auto"/>
      <w:ind w:left="960"/>
      <w:jc w:val="left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8B0C7C"/>
    <w:pPr>
      <w:spacing w:line="240" w:lineRule="auto"/>
      <w:ind w:left="1200"/>
      <w:jc w:val="left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8B0C7C"/>
    <w:pPr>
      <w:spacing w:line="240" w:lineRule="auto"/>
      <w:ind w:left="1440"/>
      <w:jc w:val="left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8B0C7C"/>
    <w:pPr>
      <w:spacing w:line="240" w:lineRule="auto"/>
      <w:ind w:left="1680"/>
      <w:jc w:val="left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8B0C7C"/>
    <w:pPr>
      <w:spacing w:line="240" w:lineRule="auto"/>
      <w:ind w:left="1920"/>
      <w:jc w:val="left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3A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rley@agralytic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8DAA2850BF54C803162FEE1EBC0F6" ma:contentTypeVersion="8" ma:contentTypeDescription="Create a new document." ma:contentTypeScope="" ma:versionID="12ddcb1cd56c55fc011eff25f8cc47f4">
  <xsd:schema xmlns:xsd="http://www.w3.org/2001/XMLSchema" xmlns:xs="http://www.w3.org/2001/XMLSchema" xmlns:p="http://schemas.microsoft.com/office/2006/metadata/properties" xmlns:ns2="00d135c7-4bed-4d2b-b403-8160bfadcec8" xmlns:ns3="84cf47d2-d454-40e8-83ea-aeaa6062beec" targetNamespace="http://schemas.microsoft.com/office/2006/metadata/properties" ma:root="true" ma:fieldsID="c3b4565e6f10fdd01e704a53290b3a7d" ns2:_="" ns3:_="">
    <xsd:import namespace="00d135c7-4bed-4d2b-b403-8160bfadcec8"/>
    <xsd:import namespace="84cf47d2-d454-40e8-83ea-aeaa6062be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35c7-4bed-4d2b-b403-8160bfadc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f47d2-d454-40e8-83ea-aeaa6062b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9AE8-04AF-4750-8E60-9374FE86892A}">
  <ds:schemaRefs>
    <ds:schemaRef ds:uri="http://purl.org/dc/terms/"/>
    <ds:schemaRef ds:uri="http://schemas.microsoft.com/office/2006/documentManagement/types"/>
    <ds:schemaRef ds:uri="http://www.w3.org/XML/1998/namespace"/>
    <ds:schemaRef ds:uri="00d135c7-4bed-4d2b-b403-8160bfadcec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4cf47d2-d454-40e8-83ea-aeaa6062bee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DC1240-DCB9-451A-BA23-22141D39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35c7-4bed-4d2b-b403-8160bfadcec8"/>
    <ds:schemaRef ds:uri="84cf47d2-d454-40e8-83ea-aeaa6062b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C013B-C697-4992-8025-61E726C805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646EE-2FD9-481E-8CFF-BF6F5153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Young</dc:creator>
  <cp:lastModifiedBy>Tom Earley</cp:lastModifiedBy>
  <cp:revision>2</cp:revision>
  <cp:lastPrinted>2018-02-22T16:42:00Z</cp:lastPrinted>
  <dcterms:created xsi:type="dcterms:W3CDTF">2018-03-06T14:20:00Z</dcterms:created>
  <dcterms:modified xsi:type="dcterms:W3CDTF">2018-03-06T14:20:00Z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0x0101000C78DAA2850BF54C803162FEE1EBC0F6</vt:lpwstr>
  </property>
</Properties>
</file>