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E053" w14:textId="77777777" w:rsidR="00952039" w:rsidRDefault="00952039" w:rsidP="00952039">
      <w:pPr>
        <w:contextualSpacing/>
        <w:jc w:val="center"/>
        <w:rPr>
          <w:b/>
          <w:sz w:val="32"/>
          <w:szCs w:val="24"/>
        </w:rPr>
      </w:pPr>
      <w:r w:rsidRPr="001D0B60">
        <w:rPr>
          <w:b/>
          <w:sz w:val="32"/>
          <w:szCs w:val="24"/>
        </w:rPr>
        <w:t>Comprehensive Soil and Nutrient Management Standard for Vermont Vegetable Farms</w:t>
      </w:r>
    </w:p>
    <w:p w14:paraId="2DB0A7E5" w14:textId="77777777" w:rsidR="00952039" w:rsidRDefault="00952039" w:rsidP="00952039">
      <w:pPr>
        <w:contextualSpacing/>
        <w:jc w:val="center"/>
        <w:rPr>
          <w:i/>
          <w:sz w:val="24"/>
          <w:szCs w:val="24"/>
        </w:rPr>
      </w:pPr>
      <w:r w:rsidRPr="00DB0B36">
        <w:rPr>
          <w:i/>
          <w:sz w:val="24"/>
          <w:szCs w:val="24"/>
        </w:rPr>
        <w:t>UVM Extension and Vermont Agency of Agriculture, Food, and Markets</w:t>
      </w:r>
    </w:p>
    <w:p w14:paraId="6D25CA90" w14:textId="77777777" w:rsidR="00952039" w:rsidRDefault="00952039" w:rsidP="00952039">
      <w:pPr>
        <w:contextualSpacing/>
        <w:rPr>
          <w:sz w:val="24"/>
          <w:szCs w:val="24"/>
        </w:rPr>
      </w:pPr>
    </w:p>
    <w:p w14:paraId="5DD8F65D" w14:textId="77777777" w:rsidR="00952039" w:rsidRPr="00DB0B36" w:rsidRDefault="00952039" w:rsidP="00952039">
      <w:pPr>
        <w:rPr>
          <w:b/>
          <w:sz w:val="24"/>
          <w:szCs w:val="24"/>
        </w:rPr>
      </w:pPr>
      <w:r w:rsidRPr="00DB0B36">
        <w:rPr>
          <w:b/>
          <w:sz w:val="24"/>
          <w:szCs w:val="24"/>
        </w:rPr>
        <w:t>Background</w:t>
      </w:r>
      <w:r>
        <w:rPr>
          <w:b/>
          <w:sz w:val="24"/>
          <w:szCs w:val="24"/>
        </w:rPr>
        <w:t>:</w:t>
      </w:r>
    </w:p>
    <w:p w14:paraId="677037F5" w14:textId="77777777" w:rsidR="00952039" w:rsidRDefault="00952039" w:rsidP="00D73F69">
      <w:pPr>
        <w:spacing w:line="360" w:lineRule="auto"/>
        <w:rPr>
          <w:sz w:val="24"/>
          <w:szCs w:val="24"/>
        </w:rPr>
      </w:pPr>
      <w:r w:rsidRPr="00EF4AE5">
        <w:rPr>
          <w:sz w:val="24"/>
          <w:szCs w:val="24"/>
        </w:rPr>
        <w:t>Under Vermont’s Required Agricultural Practices, according to section 4.1 (c) “farms on a parcel or parcels of land greater than 50 acres used for the preparation, tilling, fertilization, planting, protection, irrigation, and harvesting of vegetable production where fertilizer, manure, or agricultural wastes are mechanically applied to said parcel or parcels” are considered Certified Small Farm Operations</w:t>
      </w:r>
      <w:r>
        <w:rPr>
          <w:sz w:val="24"/>
          <w:szCs w:val="24"/>
        </w:rPr>
        <w:t xml:space="preserve"> (CSFO)</w:t>
      </w:r>
      <w:r w:rsidRPr="00EF4AE5">
        <w:rPr>
          <w:sz w:val="24"/>
          <w:szCs w:val="24"/>
        </w:rPr>
        <w:t xml:space="preserve">. As such, under section 6.03, they “shall implement a field-by-field nutrient management plan consistent with the requirements of the USDA NRCS Nutrient Management Practice Code 590 </w:t>
      </w:r>
      <w:r w:rsidRPr="00DB0B36">
        <w:rPr>
          <w:b/>
          <w:sz w:val="24"/>
          <w:szCs w:val="24"/>
          <w:u w:val="single"/>
        </w:rPr>
        <w:t>or other equivalent standards</w:t>
      </w:r>
      <w:r w:rsidRPr="00EF4AE5">
        <w:rPr>
          <w:sz w:val="24"/>
          <w:szCs w:val="24"/>
        </w:rPr>
        <w:t xml:space="preserve"> approved by the Secretary.” </w:t>
      </w:r>
    </w:p>
    <w:p w14:paraId="571F9A9A" w14:textId="18998CB1" w:rsidR="00952039" w:rsidRDefault="00952039" w:rsidP="00D73F69">
      <w:pPr>
        <w:spacing w:line="360" w:lineRule="auto"/>
        <w:rPr>
          <w:sz w:val="24"/>
          <w:szCs w:val="24"/>
        </w:rPr>
      </w:pPr>
      <w:r w:rsidRPr="00EF4AE5">
        <w:rPr>
          <w:sz w:val="24"/>
          <w:szCs w:val="24"/>
        </w:rPr>
        <w:t xml:space="preserve">This document </w:t>
      </w:r>
      <w:r>
        <w:rPr>
          <w:sz w:val="24"/>
          <w:szCs w:val="24"/>
        </w:rPr>
        <w:t xml:space="preserve">is </w:t>
      </w:r>
      <w:r w:rsidRPr="00EF4AE5">
        <w:rPr>
          <w:sz w:val="24"/>
          <w:szCs w:val="24"/>
        </w:rPr>
        <w:t xml:space="preserve">intended to </w:t>
      </w:r>
      <w:r>
        <w:rPr>
          <w:sz w:val="24"/>
          <w:szCs w:val="24"/>
        </w:rPr>
        <w:t xml:space="preserve">be </w:t>
      </w:r>
      <w:r w:rsidRPr="00EF4AE5">
        <w:rPr>
          <w:sz w:val="24"/>
          <w:szCs w:val="24"/>
        </w:rPr>
        <w:t>an ‘equivalent standard’</w:t>
      </w:r>
      <w:r>
        <w:rPr>
          <w:sz w:val="24"/>
          <w:szCs w:val="24"/>
        </w:rPr>
        <w:t xml:space="preserve"> for commercial vegetable farms.</w:t>
      </w:r>
      <w:r w:rsidRPr="00EF4AE5">
        <w:rPr>
          <w:sz w:val="24"/>
          <w:szCs w:val="24"/>
        </w:rPr>
        <w:t xml:space="preserve"> Such a standard is needed because 590 plans, including the calculations used to determine rates of soil erosion, were not designed for</w:t>
      </w:r>
      <w:r>
        <w:rPr>
          <w:sz w:val="24"/>
          <w:szCs w:val="24"/>
        </w:rPr>
        <w:t xml:space="preserve"> many of the novel management techniques</w:t>
      </w:r>
      <w:r w:rsidRPr="00EF4AE5">
        <w:rPr>
          <w:sz w:val="24"/>
          <w:szCs w:val="24"/>
        </w:rPr>
        <w:t xml:space="preserve"> vegetable farms</w:t>
      </w:r>
      <w:r>
        <w:rPr>
          <w:sz w:val="24"/>
          <w:szCs w:val="24"/>
        </w:rPr>
        <w:t xml:space="preserve"> in Vermont have implemented,</w:t>
      </w:r>
      <w:r w:rsidRPr="00EF4AE5">
        <w:rPr>
          <w:sz w:val="24"/>
          <w:szCs w:val="24"/>
        </w:rPr>
        <w:t xml:space="preserve"> and </w:t>
      </w:r>
      <w:r>
        <w:rPr>
          <w:sz w:val="24"/>
          <w:szCs w:val="24"/>
        </w:rPr>
        <w:t xml:space="preserve">are not based on </w:t>
      </w:r>
      <w:r w:rsidRPr="00EF4AE5">
        <w:rPr>
          <w:sz w:val="24"/>
          <w:szCs w:val="24"/>
        </w:rPr>
        <w:t>data t</w:t>
      </w:r>
      <w:r>
        <w:rPr>
          <w:sz w:val="24"/>
          <w:szCs w:val="24"/>
        </w:rPr>
        <w:t xml:space="preserve">hat </w:t>
      </w:r>
      <w:r w:rsidRPr="00EF4AE5">
        <w:rPr>
          <w:sz w:val="24"/>
          <w:szCs w:val="24"/>
        </w:rPr>
        <w:t>account</w:t>
      </w:r>
      <w:r>
        <w:rPr>
          <w:sz w:val="24"/>
          <w:szCs w:val="24"/>
        </w:rPr>
        <w:t>s</w:t>
      </w:r>
      <w:r w:rsidRPr="00EF4AE5">
        <w:rPr>
          <w:sz w:val="24"/>
          <w:szCs w:val="24"/>
        </w:rPr>
        <w:t xml:space="preserve"> for </w:t>
      </w:r>
      <w:r>
        <w:rPr>
          <w:sz w:val="24"/>
          <w:szCs w:val="24"/>
        </w:rPr>
        <w:t xml:space="preserve">many </w:t>
      </w:r>
      <w:r w:rsidRPr="00EF4AE5">
        <w:rPr>
          <w:sz w:val="24"/>
          <w:szCs w:val="24"/>
        </w:rPr>
        <w:t xml:space="preserve">of the practices that are unique to vegetable farming. The goal of this document is to create a plan that is easy for the farmer to use and </w:t>
      </w:r>
      <w:r>
        <w:rPr>
          <w:sz w:val="24"/>
          <w:szCs w:val="24"/>
        </w:rPr>
        <w:t xml:space="preserve">fulfills the ultimate goal of a 590 plan, which is to </w:t>
      </w:r>
      <w:r w:rsidRPr="00EF4AE5">
        <w:rPr>
          <w:sz w:val="24"/>
          <w:szCs w:val="24"/>
        </w:rPr>
        <w:t xml:space="preserve">drive </w:t>
      </w:r>
      <w:r>
        <w:rPr>
          <w:sz w:val="24"/>
          <w:szCs w:val="24"/>
        </w:rPr>
        <w:t xml:space="preserve">farmers </w:t>
      </w:r>
      <w:r w:rsidRPr="00EF4AE5">
        <w:rPr>
          <w:sz w:val="24"/>
          <w:szCs w:val="24"/>
        </w:rPr>
        <w:t xml:space="preserve">to </w:t>
      </w:r>
      <w:r>
        <w:rPr>
          <w:sz w:val="24"/>
          <w:szCs w:val="24"/>
        </w:rPr>
        <w:t xml:space="preserve">plan and </w:t>
      </w:r>
      <w:r w:rsidRPr="00EF4AE5">
        <w:rPr>
          <w:sz w:val="24"/>
          <w:szCs w:val="24"/>
        </w:rPr>
        <w:t>adopt best management practices.</w:t>
      </w:r>
    </w:p>
    <w:p w14:paraId="55B71241" w14:textId="1C986C99" w:rsidR="00952039" w:rsidRPr="00D73F69" w:rsidRDefault="00952039" w:rsidP="00D73F69">
      <w:pPr>
        <w:spacing w:line="360" w:lineRule="auto"/>
        <w:rPr>
          <w:b/>
          <w:sz w:val="24"/>
          <w:szCs w:val="24"/>
        </w:rPr>
      </w:pPr>
      <w:r w:rsidRPr="00D73F69">
        <w:rPr>
          <w:b/>
          <w:sz w:val="24"/>
          <w:szCs w:val="24"/>
        </w:rPr>
        <w:t>Instructions:</w:t>
      </w:r>
    </w:p>
    <w:p w14:paraId="086B734F" w14:textId="675B679C" w:rsidR="002A605B" w:rsidRPr="00D73F69" w:rsidRDefault="00952039" w:rsidP="00952039">
      <w:pPr>
        <w:rPr>
          <w:b/>
          <w:sz w:val="24"/>
          <w:szCs w:val="24"/>
        </w:rPr>
      </w:pPr>
      <w:r w:rsidRPr="00D73F69">
        <w:rPr>
          <w:b/>
          <w:sz w:val="24"/>
          <w:szCs w:val="24"/>
        </w:rPr>
        <w:t xml:space="preserve">Complete sections 1-11. </w:t>
      </w:r>
      <w:r w:rsidR="002A605B" w:rsidRPr="00D73F69">
        <w:rPr>
          <w:b/>
          <w:sz w:val="24"/>
          <w:szCs w:val="24"/>
        </w:rPr>
        <w:t xml:space="preserve">Section 5 is a separate matrix where you are required to </w:t>
      </w:r>
      <w:r w:rsidR="00B24DEA">
        <w:rPr>
          <w:b/>
          <w:sz w:val="24"/>
          <w:szCs w:val="24"/>
        </w:rPr>
        <w:t xml:space="preserve">evaluate </w:t>
      </w:r>
      <w:r w:rsidR="002A605B" w:rsidRPr="00D73F69">
        <w:rPr>
          <w:b/>
          <w:sz w:val="24"/>
          <w:szCs w:val="24"/>
        </w:rPr>
        <w:t xml:space="preserve">your risk level. If you are at high risk, you must describe the actions you are taking to minimize your risk for the future. </w:t>
      </w:r>
    </w:p>
    <w:p w14:paraId="727AF5A9" w14:textId="0E40866F" w:rsidR="00952039" w:rsidRPr="00D73F69" w:rsidRDefault="002A605B" w:rsidP="00952039">
      <w:pPr>
        <w:rPr>
          <w:b/>
          <w:sz w:val="24"/>
          <w:szCs w:val="24"/>
        </w:rPr>
      </w:pPr>
      <w:r w:rsidRPr="00D73F69">
        <w:rPr>
          <w:b/>
          <w:sz w:val="24"/>
          <w:szCs w:val="24"/>
        </w:rPr>
        <w:t xml:space="preserve">You must have a copy of your plan available for review during a CSFO inspection. </w:t>
      </w:r>
    </w:p>
    <w:p w14:paraId="5613CCFC" w14:textId="7D36033A" w:rsidR="00952039" w:rsidRPr="00F52EEB" w:rsidRDefault="00952039" w:rsidP="00F52EEB">
      <w:pPr>
        <w:rPr>
          <w:i/>
          <w:sz w:val="24"/>
          <w:szCs w:val="24"/>
        </w:rPr>
      </w:pPr>
      <w:r w:rsidRPr="00D73F69">
        <w:rPr>
          <w:i/>
          <w:sz w:val="24"/>
          <w:szCs w:val="24"/>
        </w:rPr>
        <w:t xml:space="preserve">For assistance, please contact Becky Maden with UVM Extension </w:t>
      </w:r>
      <w:hyperlink r:id="rId8" w:history="1">
        <w:r w:rsidRPr="00D73F69">
          <w:rPr>
            <w:rStyle w:val="Hyperlink"/>
            <w:i/>
            <w:sz w:val="24"/>
            <w:szCs w:val="24"/>
          </w:rPr>
          <w:t>rebecca.maden@uvm.edu</w:t>
        </w:r>
      </w:hyperlink>
      <w:r w:rsidRPr="00D73F69">
        <w:rPr>
          <w:i/>
          <w:sz w:val="24"/>
          <w:szCs w:val="24"/>
        </w:rPr>
        <w:t xml:space="preserve"> 802.773.3349x277 or </w:t>
      </w:r>
      <w:r w:rsidR="00D73F69" w:rsidRPr="00D73F69">
        <w:rPr>
          <w:i/>
          <w:sz w:val="24"/>
          <w:szCs w:val="24"/>
        </w:rPr>
        <w:t>Ryan Patch Ryan.Patch@vermont.gov</w:t>
      </w:r>
      <w:r w:rsidRPr="00D73F69">
        <w:rPr>
          <w:i/>
          <w:sz w:val="24"/>
          <w:szCs w:val="24"/>
        </w:rPr>
        <w:t xml:space="preserve"> at VAAFM</w:t>
      </w:r>
      <w:r w:rsidR="00D73F69">
        <w:rPr>
          <w:i/>
          <w:sz w:val="24"/>
          <w:szCs w:val="24"/>
        </w:rPr>
        <w:t>.</w:t>
      </w:r>
      <w:r>
        <w:rPr>
          <w:sz w:val="24"/>
          <w:szCs w:val="24"/>
        </w:rPr>
        <w:br w:type="page"/>
      </w:r>
    </w:p>
    <w:p w14:paraId="3067D326" w14:textId="24687316" w:rsidR="00F9450C" w:rsidRDefault="00EF4AE5" w:rsidP="00D36EF7">
      <w:pPr>
        <w:contextualSpacing/>
        <w:jc w:val="center"/>
        <w:rPr>
          <w:b/>
          <w:sz w:val="32"/>
          <w:szCs w:val="24"/>
        </w:rPr>
      </w:pPr>
      <w:r w:rsidRPr="001D0B60">
        <w:rPr>
          <w:b/>
          <w:sz w:val="32"/>
          <w:szCs w:val="24"/>
        </w:rPr>
        <w:lastRenderedPageBreak/>
        <w:t xml:space="preserve">Comprehensive </w:t>
      </w:r>
      <w:r w:rsidR="00F9450C" w:rsidRPr="001D0B60">
        <w:rPr>
          <w:b/>
          <w:sz w:val="32"/>
          <w:szCs w:val="24"/>
        </w:rPr>
        <w:t>Soil and Nutrient Management Standard for Vermont Vegetable Farms</w:t>
      </w:r>
    </w:p>
    <w:p w14:paraId="3E7EE28A" w14:textId="77777777" w:rsidR="001D0B60" w:rsidRPr="001D0B60" w:rsidRDefault="001D0B60" w:rsidP="00D36EF7">
      <w:pPr>
        <w:contextualSpacing/>
        <w:jc w:val="center"/>
        <w:rPr>
          <w:b/>
          <w:sz w:val="32"/>
          <w:szCs w:val="24"/>
        </w:rPr>
      </w:pPr>
    </w:p>
    <w:p w14:paraId="69D5BB21" w14:textId="2000EFD3" w:rsidR="00346396" w:rsidRDefault="00346396" w:rsidP="00F9450C">
      <w:pPr>
        <w:contextualSpacing/>
        <w:rPr>
          <w:b/>
          <w:sz w:val="24"/>
          <w:szCs w:val="24"/>
        </w:rPr>
      </w:pPr>
      <w:r>
        <w:rPr>
          <w:b/>
          <w:sz w:val="24"/>
          <w:szCs w:val="24"/>
        </w:rPr>
        <w:t>Date Completed</w:t>
      </w:r>
      <w:r w:rsidR="001D0B60" w:rsidRPr="001D0B60">
        <w:rPr>
          <w:b/>
          <w:sz w:val="24"/>
          <w:szCs w:val="24"/>
        </w:rPr>
        <w:t>:</w:t>
      </w:r>
    </w:p>
    <w:p w14:paraId="469A6269" w14:textId="77777777" w:rsidR="00346396" w:rsidRDefault="00346396" w:rsidP="00F9450C">
      <w:pPr>
        <w:contextualSpacing/>
        <w:rPr>
          <w:b/>
          <w:sz w:val="24"/>
          <w:szCs w:val="24"/>
        </w:rPr>
      </w:pPr>
    </w:p>
    <w:p w14:paraId="4742B071" w14:textId="14E3169A" w:rsidR="00EF4AE5" w:rsidRPr="001D0B60" w:rsidRDefault="00346396" w:rsidP="00F9450C">
      <w:pPr>
        <w:contextualSpacing/>
        <w:rPr>
          <w:b/>
          <w:sz w:val="24"/>
          <w:szCs w:val="24"/>
        </w:rPr>
      </w:pPr>
      <w:r>
        <w:rPr>
          <w:b/>
          <w:sz w:val="24"/>
          <w:szCs w:val="24"/>
        </w:rPr>
        <w:t>For farm year:</w:t>
      </w:r>
      <w:r w:rsidR="001D0B60" w:rsidRPr="001D0B60">
        <w:rPr>
          <w:b/>
          <w:sz w:val="24"/>
          <w:szCs w:val="24"/>
        </w:rPr>
        <w:t xml:space="preserve"> </w:t>
      </w:r>
    </w:p>
    <w:p w14:paraId="12BB962C" w14:textId="77777777" w:rsidR="001D0B60" w:rsidRPr="00EF4AE5" w:rsidRDefault="001D0B60" w:rsidP="00F9450C">
      <w:pPr>
        <w:contextualSpacing/>
        <w:rPr>
          <w:sz w:val="24"/>
          <w:szCs w:val="24"/>
        </w:rPr>
      </w:pPr>
    </w:p>
    <w:p w14:paraId="71FBB129" w14:textId="77777777" w:rsidR="00F9450C" w:rsidRPr="001D0B60" w:rsidRDefault="00CA0534" w:rsidP="00F9450C">
      <w:pPr>
        <w:rPr>
          <w:b/>
          <w:i/>
          <w:sz w:val="24"/>
          <w:szCs w:val="24"/>
          <w:u w:val="single"/>
        </w:rPr>
      </w:pPr>
      <w:r w:rsidRPr="00B97C60">
        <w:rPr>
          <w:b/>
          <w:i/>
          <w:sz w:val="32"/>
          <w:szCs w:val="24"/>
          <w:u w:val="single"/>
        </w:rPr>
        <w:t xml:space="preserve">1. </w:t>
      </w:r>
      <w:r w:rsidR="00F9450C" w:rsidRPr="00B97C60">
        <w:rPr>
          <w:b/>
          <w:i/>
          <w:sz w:val="32"/>
          <w:szCs w:val="24"/>
          <w:u w:val="single"/>
        </w:rPr>
        <w:t xml:space="preserve">Farm </w:t>
      </w:r>
      <w:r w:rsidR="0066670B" w:rsidRPr="00B97C60">
        <w:rPr>
          <w:b/>
          <w:i/>
          <w:sz w:val="32"/>
          <w:szCs w:val="24"/>
          <w:u w:val="single"/>
        </w:rPr>
        <w:t>Contact I</w:t>
      </w:r>
      <w:r w:rsidRPr="00B97C60">
        <w:rPr>
          <w:b/>
          <w:i/>
          <w:sz w:val="32"/>
          <w:szCs w:val="24"/>
          <w:u w:val="single"/>
        </w:rPr>
        <w:t>nformation</w:t>
      </w:r>
      <w:r w:rsidR="00F9450C" w:rsidRPr="00B97C60">
        <w:rPr>
          <w:b/>
          <w:i/>
          <w:sz w:val="32"/>
          <w:szCs w:val="24"/>
          <w:u w:val="single"/>
        </w:rPr>
        <w:t xml:space="preserve"> </w:t>
      </w:r>
    </w:p>
    <w:p w14:paraId="5FC87804" w14:textId="29F6C2DA" w:rsidR="00F9450C" w:rsidRPr="001D0B60" w:rsidRDefault="00F9450C" w:rsidP="00B97C60">
      <w:pPr>
        <w:spacing w:line="480" w:lineRule="auto"/>
        <w:rPr>
          <w:b/>
          <w:sz w:val="24"/>
          <w:szCs w:val="24"/>
        </w:rPr>
      </w:pPr>
      <w:r w:rsidRPr="001D0B60">
        <w:rPr>
          <w:b/>
          <w:sz w:val="24"/>
          <w:szCs w:val="24"/>
        </w:rPr>
        <w:t>Farm Name</w:t>
      </w:r>
      <w:r w:rsidR="001D0B60">
        <w:rPr>
          <w:b/>
          <w:sz w:val="24"/>
          <w:szCs w:val="24"/>
        </w:rPr>
        <w:t xml:space="preserve">: </w:t>
      </w:r>
    </w:p>
    <w:p w14:paraId="28B110B0" w14:textId="04176383" w:rsidR="00CA0534" w:rsidRPr="001D0B60" w:rsidRDefault="00CA0534" w:rsidP="00B97C60">
      <w:pPr>
        <w:spacing w:line="480" w:lineRule="auto"/>
        <w:rPr>
          <w:b/>
          <w:sz w:val="24"/>
          <w:szCs w:val="24"/>
        </w:rPr>
      </w:pPr>
      <w:r w:rsidRPr="001D0B60">
        <w:rPr>
          <w:b/>
          <w:sz w:val="24"/>
          <w:szCs w:val="24"/>
        </w:rPr>
        <w:t>Farm o</w:t>
      </w:r>
      <w:r w:rsidR="00F9450C" w:rsidRPr="001D0B60">
        <w:rPr>
          <w:b/>
          <w:sz w:val="24"/>
          <w:szCs w:val="24"/>
        </w:rPr>
        <w:t>perator</w:t>
      </w:r>
      <w:r w:rsidRPr="001D0B60">
        <w:rPr>
          <w:b/>
          <w:sz w:val="24"/>
          <w:szCs w:val="24"/>
        </w:rPr>
        <w:t>/manager</w:t>
      </w:r>
      <w:r w:rsidR="00F9450C" w:rsidRPr="001D0B60">
        <w:rPr>
          <w:b/>
          <w:sz w:val="24"/>
          <w:szCs w:val="24"/>
        </w:rPr>
        <w:t xml:space="preserve"> name</w:t>
      </w:r>
      <w:r w:rsidR="001D0B60">
        <w:rPr>
          <w:b/>
          <w:sz w:val="24"/>
          <w:szCs w:val="24"/>
        </w:rPr>
        <w:t xml:space="preserve">: </w:t>
      </w:r>
    </w:p>
    <w:p w14:paraId="2BDA049C" w14:textId="7F9BEDFC" w:rsidR="00F9450C" w:rsidRDefault="00F9450C" w:rsidP="00B97C60">
      <w:pPr>
        <w:spacing w:line="480" w:lineRule="auto"/>
        <w:rPr>
          <w:b/>
          <w:sz w:val="24"/>
          <w:szCs w:val="24"/>
        </w:rPr>
      </w:pPr>
      <w:r w:rsidRPr="001D0B60">
        <w:rPr>
          <w:b/>
          <w:sz w:val="24"/>
          <w:szCs w:val="24"/>
        </w:rPr>
        <w:t>Farm mailing address</w:t>
      </w:r>
      <w:r w:rsidR="001D0B60">
        <w:rPr>
          <w:b/>
          <w:sz w:val="24"/>
          <w:szCs w:val="24"/>
        </w:rPr>
        <w:t xml:space="preserve">: </w:t>
      </w:r>
    </w:p>
    <w:p w14:paraId="61963782" w14:textId="5FEE6AD8" w:rsidR="001D0B60" w:rsidRPr="001D0B60" w:rsidRDefault="001D0B60" w:rsidP="00B97C60">
      <w:pPr>
        <w:spacing w:line="480" w:lineRule="auto"/>
        <w:rPr>
          <w:b/>
          <w:sz w:val="24"/>
          <w:szCs w:val="24"/>
        </w:rPr>
      </w:pPr>
      <w:r>
        <w:rPr>
          <w:b/>
          <w:sz w:val="24"/>
          <w:szCs w:val="24"/>
        </w:rPr>
        <w:tab/>
      </w:r>
      <w:r>
        <w:rPr>
          <w:b/>
          <w:sz w:val="24"/>
          <w:szCs w:val="24"/>
        </w:rPr>
        <w:tab/>
      </w:r>
      <w:r>
        <w:rPr>
          <w:b/>
          <w:sz w:val="24"/>
          <w:szCs w:val="24"/>
        </w:rPr>
        <w:tab/>
      </w:r>
    </w:p>
    <w:p w14:paraId="65EF91E3" w14:textId="258D3A08" w:rsidR="00F9450C" w:rsidRPr="001D0B60" w:rsidRDefault="00F9450C" w:rsidP="00B97C60">
      <w:pPr>
        <w:spacing w:line="480" w:lineRule="auto"/>
        <w:rPr>
          <w:b/>
          <w:sz w:val="24"/>
          <w:szCs w:val="24"/>
        </w:rPr>
      </w:pPr>
      <w:r w:rsidRPr="001D0B60">
        <w:rPr>
          <w:b/>
          <w:sz w:val="24"/>
          <w:szCs w:val="24"/>
        </w:rPr>
        <w:t>Phone number</w:t>
      </w:r>
      <w:r w:rsidR="001D0B60">
        <w:rPr>
          <w:b/>
          <w:sz w:val="24"/>
          <w:szCs w:val="24"/>
        </w:rPr>
        <w:t xml:space="preserve">: </w:t>
      </w:r>
    </w:p>
    <w:p w14:paraId="32BC9AAA" w14:textId="3754654D" w:rsidR="00F9450C" w:rsidRPr="001D0B60" w:rsidRDefault="00F9450C" w:rsidP="00B97C60">
      <w:pPr>
        <w:spacing w:line="480" w:lineRule="auto"/>
        <w:rPr>
          <w:b/>
          <w:sz w:val="24"/>
          <w:szCs w:val="24"/>
        </w:rPr>
      </w:pPr>
      <w:r w:rsidRPr="001D0B60">
        <w:rPr>
          <w:b/>
          <w:sz w:val="24"/>
          <w:szCs w:val="24"/>
        </w:rPr>
        <w:t>Email address</w:t>
      </w:r>
      <w:r w:rsidR="001D0B60">
        <w:rPr>
          <w:b/>
          <w:sz w:val="24"/>
          <w:szCs w:val="24"/>
        </w:rPr>
        <w:t xml:space="preserve">: </w:t>
      </w:r>
    </w:p>
    <w:p w14:paraId="224B4EB4" w14:textId="5D51BCBD" w:rsidR="00B40567" w:rsidRPr="001D0B60" w:rsidRDefault="00F9450C" w:rsidP="00B97C60">
      <w:pPr>
        <w:spacing w:line="480" w:lineRule="auto"/>
        <w:rPr>
          <w:b/>
          <w:sz w:val="24"/>
          <w:szCs w:val="24"/>
        </w:rPr>
      </w:pPr>
      <w:r w:rsidRPr="001D0B60">
        <w:rPr>
          <w:b/>
          <w:sz w:val="24"/>
          <w:szCs w:val="24"/>
        </w:rPr>
        <w:t>Farm website</w:t>
      </w:r>
      <w:r w:rsidR="001D0B60">
        <w:rPr>
          <w:b/>
          <w:sz w:val="24"/>
          <w:szCs w:val="24"/>
        </w:rPr>
        <w:t>:</w:t>
      </w:r>
    </w:p>
    <w:p w14:paraId="3E171DB1" w14:textId="77777777" w:rsidR="00F9450C" w:rsidRPr="00B97C60" w:rsidRDefault="00F9450C" w:rsidP="00F9450C">
      <w:pPr>
        <w:rPr>
          <w:b/>
          <w:i/>
          <w:sz w:val="32"/>
          <w:szCs w:val="24"/>
          <w:u w:val="single"/>
        </w:rPr>
      </w:pPr>
      <w:r w:rsidRPr="00B97C60">
        <w:rPr>
          <w:b/>
          <w:i/>
          <w:sz w:val="32"/>
          <w:szCs w:val="24"/>
          <w:u w:val="single"/>
        </w:rPr>
        <w:t xml:space="preserve">2. Farm </w:t>
      </w:r>
      <w:r w:rsidR="008E327E" w:rsidRPr="00B97C60">
        <w:rPr>
          <w:b/>
          <w:i/>
          <w:sz w:val="32"/>
          <w:szCs w:val="24"/>
          <w:u w:val="single"/>
        </w:rPr>
        <w:t>Overview</w:t>
      </w:r>
    </w:p>
    <w:p w14:paraId="17DAE206" w14:textId="5EFD371C" w:rsidR="00CA0534" w:rsidRPr="00B97C60" w:rsidRDefault="00583DF7" w:rsidP="00B97C60">
      <w:pPr>
        <w:spacing w:line="480" w:lineRule="auto"/>
        <w:rPr>
          <w:b/>
          <w:sz w:val="24"/>
          <w:szCs w:val="24"/>
        </w:rPr>
      </w:pPr>
      <w:r w:rsidRPr="00B97C60">
        <w:rPr>
          <w:b/>
          <w:sz w:val="24"/>
          <w:szCs w:val="24"/>
        </w:rPr>
        <w:t>Total a</w:t>
      </w:r>
      <w:r w:rsidR="00CA0534" w:rsidRPr="00B97C60">
        <w:rPr>
          <w:b/>
          <w:sz w:val="24"/>
          <w:szCs w:val="24"/>
        </w:rPr>
        <w:t xml:space="preserve">creage </w:t>
      </w:r>
      <w:r w:rsidRPr="00B97C60">
        <w:rPr>
          <w:b/>
          <w:sz w:val="24"/>
          <w:szCs w:val="24"/>
        </w:rPr>
        <w:t xml:space="preserve">‘farmed’ </w:t>
      </w:r>
      <w:r w:rsidR="00CA0534" w:rsidRPr="00B97C60">
        <w:rPr>
          <w:b/>
          <w:sz w:val="24"/>
          <w:szCs w:val="24"/>
        </w:rPr>
        <w:t xml:space="preserve">(cash crops, cover crops, </w:t>
      </w:r>
      <w:r w:rsidRPr="00B97C60">
        <w:rPr>
          <w:b/>
          <w:sz w:val="24"/>
          <w:szCs w:val="24"/>
        </w:rPr>
        <w:t xml:space="preserve">forages, short-term </w:t>
      </w:r>
      <w:r w:rsidR="00CA0534" w:rsidRPr="00B97C60">
        <w:rPr>
          <w:b/>
          <w:sz w:val="24"/>
          <w:szCs w:val="24"/>
        </w:rPr>
        <w:t>fallow</w:t>
      </w:r>
      <w:r w:rsidRPr="00B97C60">
        <w:rPr>
          <w:b/>
          <w:sz w:val="24"/>
          <w:szCs w:val="24"/>
        </w:rPr>
        <w:t>, etc.</w:t>
      </w:r>
      <w:r w:rsidR="00F74BB4" w:rsidRPr="00B97C60">
        <w:rPr>
          <w:b/>
          <w:sz w:val="24"/>
          <w:szCs w:val="24"/>
        </w:rPr>
        <w:t>) this year</w:t>
      </w:r>
      <w:r w:rsidR="00B97C60">
        <w:rPr>
          <w:b/>
          <w:sz w:val="24"/>
          <w:szCs w:val="24"/>
        </w:rPr>
        <w:t xml:space="preserve">: </w:t>
      </w:r>
    </w:p>
    <w:p w14:paraId="431DC809" w14:textId="3338159F" w:rsidR="00044097" w:rsidRPr="00B97C60" w:rsidRDefault="00044097" w:rsidP="00B97C60">
      <w:pPr>
        <w:spacing w:line="480" w:lineRule="auto"/>
        <w:rPr>
          <w:b/>
          <w:sz w:val="24"/>
          <w:szCs w:val="24"/>
        </w:rPr>
      </w:pPr>
      <w:r w:rsidRPr="00B97C60">
        <w:rPr>
          <w:b/>
          <w:sz w:val="24"/>
          <w:szCs w:val="24"/>
        </w:rPr>
        <w:t>Acreage in cash crops this year</w:t>
      </w:r>
      <w:r w:rsidR="00B97C60">
        <w:rPr>
          <w:b/>
          <w:sz w:val="24"/>
          <w:szCs w:val="24"/>
        </w:rPr>
        <w:t xml:space="preserve">: </w:t>
      </w:r>
    </w:p>
    <w:p w14:paraId="688FE286" w14:textId="09A2568C" w:rsidR="00CA0534" w:rsidRPr="00B97C60" w:rsidRDefault="008E327E" w:rsidP="00B97C60">
      <w:pPr>
        <w:spacing w:line="480" w:lineRule="auto"/>
        <w:rPr>
          <w:b/>
          <w:sz w:val="24"/>
          <w:szCs w:val="24"/>
        </w:rPr>
      </w:pPr>
      <w:r w:rsidRPr="00B97C60">
        <w:rPr>
          <w:b/>
          <w:sz w:val="24"/>
          <w:szCs w:val="24"/>
        </w:rPr>
        <w:t>Top 5 vegetable cash crops produced, by acreage</w:t>
      </w:r>
      <w:r w:rsidR="00B97C60">
        <w:rPr>
          <w:b/>
          <w:sz w:val="24"/>
          <w:szCs w:val="24"/>
        </w:rPr>
        <w:t xml:space="preserve">: </w:t>
      </w:r>
    </w:p>
    <w:p w14:paraId="72F2260A" w14:textId="33DEEDE9" w:rsidR="00F74BB4" w:rsidRPr="00B97C60" w:rsidRDefault="00F74BB4" w:rsidP="00B97C60">
      <w:pPr>
        <w:spacing w:line="480" w:lineRule="auto"/>
        <w:rPr>
          <w:b/>
          <w:sz w:val="24"/>
          <w:szCs w:val="24"/>
        </w:rPr>
      </w:pPr>
      <w:r w:rsidRPr="00B97C60">
        <w:rPr>
          <w:b/>
          <w:sz w:val="24"/>
          <w:szCs w:val="24"/>
        </w:rPr>
        <w:t xml:space="preserve">Number and type of animals </w:t>
      </w:r>
      <w:r w:rsidR="006C32B4" w:rsidRPr="00B97C60">
        <w:rPr>
          <w:b/>
          <w:sz w:val="24"/>
          <w:szCs w:val="24"/>
        </w:rPr>
        <w:t>raised/</w:t>
      </w:r>
      <w:r w:rsidRPr="00B97C60">
        <w:rPr>
          <w:b/>
          <w:sz w:val="24"/>
          <w:szCs w:val="24"/>
        </w:rPr>
        <w:t>produced, if any</w:t>
      </w:r>
      <w:r w:rsidR="00B97C60">
        <w:rPr>
          <w:b/>
          <w:sz w:val="24"/>
          <w:szCs w:val="24"/>
        </w:rPr>
        <w:t xml:space="preserve">: </w:t>
      </w:r>
    </w:p>
    <w:p w14:paraId="72C16738" w14:textId="01F14B01" w:rsidR="00B40567" w:rsidRPr="00B97C60" w:rsidRDefault="00B40567" w:rsidP="00F9450C">
      <w:pPr>
        <w:rPr>
          <w:b/>
          <w:i/>
          <w:sz w:val="32"/>
          <w:szCs w:val="24"/>
          <w:u w:val="single"/>
        </w:rPr>
      </w:pPr>
      <w:r w:rsidRPr="00B97C60">
        <w:rPr>
          <w:b/>
          <w:i/>
          <w:sz w:val="32"/>
          <w:szCs w:val="24"/>
          <w:u w:val="single"/>
        </w:rPr>
        <w:t>3. Farm Map</w:t>
      </w:r>
      <w:r w:rsidR="00681F00" w:rsidRPr="00B97C60">
        <w:rPr>
          <w:b/>
          <w:i/>
          <w:sz w:val="32"/>
          <w:szCs w:val="24"/>
          <w:u w:val="single"/>
        </w:rPr>
        <w:t>s</w:t>
      </w:r>
    </w:p>
    <w:p w14:paraId="00A1BE18" w14:textId="0A59CE34" w:rsidR="00681F00" w:rsidRPr="00B0773E" w:rsidRDefault="00DB6683" w:rsidP="00B0773E">
      <w:pPr>
        <w:rPr>
          <w:sz w:val="24"/>
          <w:szCs w:val="24"/>
        </w:rPr>
      </w:pPr>
      <w:r w:rsidRPr="00B0773E">
        <w:rPr>
          <w:sz w:val="24"/>
          <w:szCs w:val="24"/>
        </w:rPr>
        <w:t>Provide accurate map</w:t>
      </w:r>
      <w:r w:rsidR="00B46673" w:rsidRPr="00B0773E">
        <w:rPr>
          <w:sz w:val="24"/>
          <w:szCs w:val="24"/>
        </w:rPr>
        <w:t>s</w:t>
      </w:r>
      <w:r w:rsidRPr="00B0773E">
        <w:rPr>
          <w:sz w:val="24"/>
          <w:szCs w:val="24"/>
        </w:rPr>
        <w:t xml:space="preserve"> </w:t>
      </w:r>
      <w:r w:rsidR="00681F00" w:rsidRPr="00B0773E">
        <w:rPr>
          <w:sz w:val="24"/>
          <w:szCs w:val="24"/>
        </w:rPr>
        <w:t xml:space="preserve">of the following </w:t>
      </w:r>
      <w:r w:rsidR="00B46673" w:rsidRPr="00B0773E">
        <w:rPr>
          <w:sz w:val="24"/>
          <w:szCs w:val="24"/>
        </w:rPr>
        <w:t>at 1:10,000 maximum scale</w:t>
      </w:r>
      <w:r w:rsidR="00346396">
        <w:rPr>
          <w:sz w:val="24"/>
          <w:szCs w:val="24"/>
        </w:rPr>
        <w:t>.</w:t>
      </w:r>
    </w:p>
    <w:p w14:paraId="027E3D05" w14:textId="77777777" w:rsidR="00B46673" w:rsidRPr="00B0773E" w:rsidRDefault="00B46673" w:rsidP="00681F00">
      <w:pPr>
        <w:rPr>
          <w:b/>
        </w:rPr>
      </w:pPr>
      <w:r w:rsidRPr="00B0773E">
        <w:rPr>
          <w:b/>
        </w:rPr>
        <w:lastRenderedPageBreak/>
        <w:t>Map 1: Field Location Map(s)</w:t>
      </w:r>
    </w:p>
    <w:p w14:paraId="3FF78956" w14:textId="77777777" w:rsidR="00B46673" w:rsidRPr="006F10F5" w:rsidRDefault="00B46673" w:rsidP="00BA6084">
      <w:pPr>
        <w:pStyle w:val="ListParagraph"/>
        <w:numPr>
          <w:ilvl w:val="0"/>
          <w:numId w:val="6"/>
        </w:numPr>
        <w:rPr>
          <w:sz w:val="24"/>
          <w:szCs w:val="24"/>
        </w:rPr>
      </w:pPr>
      <w:r w:rsidRPr="006F10F5">
        <w:rPr>
          <w:sz w:val="24"/>
          <w:szCs w:val="24"/>
        </w:rPr>
        <w:t xml:space="preserve">Accurately label </w:t>
      </w:r>
      <w:r w:rsidR="00681F00">
        <w:rPr>
          <w:sz w:val="24"/>
          <w:szCs w:val="24"/>
        </w:rPr>
        <w:t xml:space="preserve">all </w:t>
      </w:r>
      <w:r w:rsidRPr="006F10F5">
        <w:rPr>
          <w:sz w:val="24"/>
          <w:szCs w:val="24"/>
        </w:rPr>
        <w:t>public roads</w:t>
      </w:r>
      <w:r w:rsidR="00681F00">
        <w:rPr>
          <w:sz w:val="24"/>
          <w:szCs w:val="24"/>
        </w:rPr>
        <w:t xml:space="preserve"> adjacent to farm fields and farm structures</w:t>
      </w:r>
      <w:r w:rsidRPr="006F10F5">
        <w:rPr>
          <w:sz w:val="24"/>
          <w:szCs w:val="24"/>
        </w:rPr>
        <w:t>.</w:t>
      </w:r>
    </w:p>
    <w:p w14:paraId="7500136C" w14:textId="77777777" w:rsidR="00B46673" w:rsidRPr="00B0773E" w:rsidRDefault="00B46673" w:rsidP="00681F00">
      <w:pPr>
        <w:rPr>
          <w:b/>
        </w:rPr>
      </w:pPr>
      <w:r w:rsidRPr="00B0773E">
        <w:rPr>
          <w:b/>
        </w:rPr>
        <w:t>Map 2: Field Specific Map(s)</w:t>
      </w:r>
    </w:p>
    <w:p w14:paraId="1EF61610" w14:textId="39358CEC" w:rsidR="00B46673" w:rsidRPr="00514C34" w:rsidRDefault="00B46673" w:rsidP="00BA6084">
      <w:pPr>
        <w:pStyle w:val="ListParagraph"/>
        <w:numPr>
          <w:ilvl w:val="0"/>
          <w:numId w:val="6"/>
        </w:numPr>
        <w:rPr>
          <w:sz w:val="24"/>
          <w:szCs w:val="24"/>
        </w:rPr>
      </w:pPr>
      <w:r>
        <w:rPr>
          <w:sz w:val="24"/>
          <w:szCs w:val="24"/>
        </w:rPr>
        <w:t>Accurately label the following</w:t>
      </w:r>
      <w:r w:rsidR="00920B18">
        <w:rPr>
          <w:sz w:val="24"/>
          <w:szCs w:val="24"/>
        </w:rPr>
        <w:t xml:space="preserve"> (**can be labelled by hand)</w:t>
      </w:r>
      <w:r>
        <w:rPr>
          <w:sz w:val="24"/>
          <w:szCs w:val="24"/>
        </w:rPr>
        <w:t>:</w:t>
      </w:r>
    </w:p>
    <w:p w14:paraId="19D2891A" w14:textId="7EE1610B" w:rsidR="00C54453" w:rsidRPr="006F10F5" w:rsidRDefault="00514C34" w:rsidP="00BA6084">
      <w:pPr>
        <w:pStyle w:val="ListParagraph"/>
        <w:numPr>
          <w:ilvl w:val="0"/>
          <w:numId w:val="7"/>
        </w:numPr>
        <w:rPr>
          <w:sz w:val="24"/>
          <w:szCs w:val="24"/>
        </w:rPr>
      </w:pPr>
      <w:r>
        <w:rPr>
          <w:sz w:val="24"/>
          <w:szCs w:val="24"/>
        </w:rPr>
        <w:t>F</w:t>
      </w:r>
      <w:r w:rsidR="00C54453" w:rsidRPr="00514C34">
        <w:rPr>
          <w:sz w:val="24"/>
          <w:szCs w:val="24"/>
        </w:rPr>
        <w:t>arm structures: livestock barn(s), packshed(s), greenhouses/high tunnel(s)</w:t>
      </w:r>
      <w:r w:rsidRPr="00514C34">
        <w:rPr>
          <w:sz w:val="24"/>
          <w:szCs w:val="24"/>
        </w:rPr>
        <w:t xml:space="preserve"> and any other farm structures.</w:t>
      </w:r>
      <w:r w:rsidR="00C54453" w:rsidRPr="00514C34">
        <w:rPr>
          <w:sz w:val="24"/>
          <w:szCs w:val="24"/>
        </w:rPr>
        <w:t xml:space="preserve"> </w:t>
      </w:r>
    </w:p>
    <w:p w14:paraId="3CE26E8E" w14:textId="77777777" w:rsidR="00C54453" w:rsidRPr="00514C34" w:rsidRDefault="00514C34" w:rsidP="00BA6084">
      <w:pPr>
        <w:pStyle w:val="ListParagraph"/>
        <w:numPr>
          <w:ilvl w:val="0"/>
          <w:numId w:val="7"/>
        </w:numPr>
        <w:rPr>
          <w:sz w:val="24"/>
          <w:szCs w:val="24"/>
        </w:rPr>
      </w:pPr>
      <w:r>
        <w:rPr>
          <w:sz w:val="24"/>
          <w:szCs w:val="24"/>
        </w:rPr>
        <w:t>F</w:t>
      </w:r>
      <w:r w:rsidR="00DB6683" w:rsidRPr="00514C34">
        <w:rPr>
          <w:sz w:val="24"/>
          <w:szCs w:val="24"/>
        </w:rPr>
        <w:t xml:space="preserve">arm </w:t>
      </w:r>
      <w:r w:rsidR="00C54453" w:rsidRPr="00514C34">
        <w:rPr>
          <w:sz w:val="24"/>
          <w:szCs w:val="24"/>
        </w:rPr>
        <w:t>fields</w:t>
      </w:r>
      <w:r>
        <w:rPr>
          <w:sz w:val="24"/>
          <w:szCs w:val="24"/>
        </w:rPr>
        <w:t>: cash crops, cover crops, or fallow</w:t>
      </w:r>
    </w:p>
    <w:p w14:paraId="55B81BB2" w14:textId="77777777" w:rsidR="00C54453" w:rsidRPr="00514C34" w:rsidRDefault="00514C34" w:rsidP="00BA6084">
      <w:pPr>
        <w:pStyle w:val="ListParagraph"/>
        <w:numPr>
          <w:ilvl w:val="0"/>
          <w:numId w:val="7"/>
        </w:numPr>
        <w:rPr>
          <w:sz w:val="24"/>
          <w:szCs w:val="24"/>
        </w:rPr>
      </w:pPr>
      <w:r>
        <w:rPr>
          <w:sz w:val="24"/>
          <w:szCs w:val="24"/>
        </w:rPr>
        <w:t>C</w:t>
      </w:r>
      <w:r w:rsidR="00C54453" w:rsidRPr="00514C34">
        <w:rPr>
          <w:sz w:val="24"/>
          <w:szCs w:val="24"/>
        </w:rPr>
        <w:t>omposting area</w:t>
      </w:r>
      <w:r w:rsidRPr="00514C34">
        <w:rPr>
          <w:sz w:val="24"/>
          <w:szCs w:val="24"/>
        </w:rPr>
        <w:t>(s)</w:t>
      </w:r>
      <w:r>
        <w:rPr>
          <w:sz w:val="24"/>
          <w:szCs w:val="24"/>
        </w:rPr>
        <w:t xml:space="preserve"> and</w:t>
      </w:r>
      <w:r w:rsidRPr="00514C34">
        <w:rPr>
          <w:sz w:val="24"/>
          <w:szCs w:val="24"/>
        </w:rPr>
        <w:t xml:space="preserve"> </w:t>
      </w:r>
      <w:r w:rsidR="00C54453" w:rsidRPr="00514C34">
        <w:rPr>
          <w:sz w:val="24"/>
          <w:szCs w:val="24"/>
        </w:rPr>
        <w:t>manure storage</w:t>
      </w:r>
      <w:r>
        <w:rPr>
          <w:sz w:val="24"/>
          <w:szCs w:val="24"/>
        </w:rPr>
        <w:t xml:space="preserve"> system(s)</w:t>
      </w:r>
    </w:p>
    <w:p w14:paraId="130B5AE7" w14:textId="32484A1A" w:rsidR="00514C34" w:rsidRPr="00514C34" w:rsidRDefault="00514C34" w:rsidP="00BA6084">
      <w:pPr>
        <w:pStyle w:val="ListParagraph"/>
        <w:numPr>
          <w:ilvl w:val="0"/>
          <w:numId w:val="7"/>
        </w:numPr>
        <w:rPr>
          <w:sz w:val="24"/>
          <w:szCs w:val="24"/>
        </w:rPr>
      </w:pPr>
      <w:r>
        <w:rPr>
          <w:sz w:val="24"/>
          <w:szCs w:val="24"/>
        </w:rPr>
        <w:t>S</w:t>
      </w:r>
      <w:r w:rsidRPr="00514C34">
        <w:rPr>
          <w:sz w:val="24"/>
          <w:szCs w:val="24"/>
        </w:rPr>
        <w:t xml:space="preserve">urface </w:t>
      </w:r>
      <w:r w:rsidR="00F9450C" w:rsidRPr="00514C34">
        <w:rPr>
          <w:sz w:val="24"/>
          <w:szCs w:val="24"/>
        </w:rPr>
        <w:t>water</w:t>
      </w:r>
      <w:r w:rsidR="008E327E" w:rsidRPr="00514C34">
        <w:rPr>
          <w:sz w:val="24"/>
          <w:szCs w:val="24"/>
        </w:rPr>
        <w:t xml:space="preserve">s </w:t>
      </w:r>
      <w:r w:rsidR="00F74BB4" w:rsidRPr="00514C34">
        <w:rPr>
          <w:sz w:val="24"/>
          <w:szCs w:val="24"/>
        </w:rPr>
        <w:t>(brooks, ponds, rivers, streams)</w:t>
      </w:r>
      <w:r w:rsidR="008A2332">
        <w:rPr>
          <w:sz w:val="24"/>
          <w:szCs w:val="24"/>
        </w:rPr>
        <w:t xml:space="preserve">, surface inlets, </w:t>
      </w:r>
      <w:r w:rsidRPr="00514C34">
        <w:rPr>
          <w:sz w:val="24"/>
          <w:szCs w:val="24"/>
        </w:rPr>
        <w:t>wells, either on or adjacent to the farm</w:t>
      </w:r>
    </w:p>
    <w:p w14:paraId="35AAFE3A" w14:textId="77777777" w:rsidR="00514C34" w:rsidRPr="00514C34" w:rsidRDefault="00514C34" w:rsidP="00BA6084">
      <w:pPr>
        <w:pStyle w:val="ListParagraph"/>
        <w:numPr>
          <w:ilvl w:val="0"/>
          <w:numId w:val="7"/>
        </w:numPr>
        <w:rPr>
          <w:sz w:val="24"/>
          <w:szCs w:val="24"/>
        </w:rPr>
      </w:pPr>
      <w:r>
        <w:rPr>
          <w:sz w:val="24"/>
          <w:szCs w:val="24"/>
        </w:rPr>
        <w:t>N</w:t>
      </w:r>
      <w:r w:rsidR="00406D98" w:rsidRPr="00514C34">
        <w:rPr>
          <w:sz w:val="24"/>
          <w:szCs w:val="24"/>
        </w:rPr>
        <w:t xml:space="preserve">utrient application </w:t>
      </w:r>
      <w:r>
        <w:rPr>
          <w:sz w:val="24"/>
          <w:szCs w:val="24"/>
        </w:rPr>
        <w:t>setback areas</w:t>
      </w:r>
      <w:r w:rsidR="005931BA" w:rsidRPr="00514C34">
        <w:rPr>
          <w:sz w:val="24"/>
          <w:szCs w:val="24"/>
        </w:rPr>
        <w:t>, vegetative buffers</w:t>
      </w:r>
    </w:p>
    <w:p w14:paraId="7BE7B449" w14:textId="77777777" w:rsidR="002E4A44" w:rsidRDefault="00514C34" w:rsidP="00BA6084">
      <w:pPr>
        <w:pStyle w:val="ListParagraph"/>
        <w:numPr>
          <w:ilvl w:val="0"/>
          <w:numId w:val="7"/>
        </w:numPr>
        <w:rPr>
          <w:sz w:val="24"/>
          <w:szCs w:val="24"/>
        </w:rPr>
      </w:pPr>
      <w:r>
        <w:rPr>
          <w:sz w:val="24"/>
          <w:szCs w:val="24"/>
        </w:rPr>
        <w:t>A</w:t>
      </w:r>
      <w:r w:rsidRPr="00514C34">
        <w:rPr>
          <w:sz w:val="24"/>
          <w:szCs w:val="24"/>
        </w:rPr>
        <w:t>reas of</w:t>
      </w:r>
      <w:r w:rsidR="005931BA" w:rsidRPr="00514C34">
        <w:rPr>
          <w:sz w:val="24"/>
          <w:szCs w:val="24"/>
        </w:rPr>
        <w:t xml:space="preserve"> environmental </w:t>
      </w:r>
      <w:r w:rsidRPr="00514C34">
        <w:rPr>
          <w:sz w:val="24"/>
          <w:szCs w:val="24"/>
        </w:rPr>
        <w:t xml:space="preserve">concern or ecological sensitivity (floodways, </w:t>
      </w:r>
      <w:r w:rsidR="003B5170">
        <w:rPr>
          <w:sz w:val="24"/>
          <w:szCs w:val="24"/>
        </w:rPr>
        <w:t xml:space="preserve">hazardous material storage, </w:t>
      </w:r>
      <w:r w:rsidRPr="00514C34">
        <w:rPr>
          <w:sz w:val="24"/>
          <w:szCs w:val="24"/>
        </w:rPr>
        <w:t>endangered species, etc.)</w:t>
      </w:r>
    </w:p>
    <w:p w14:paraId="21D89696" w14:textId="40B59018" w:rsidR="006A5A49" w:rsidRPr="00BC0608" w:rsidRDefault="002E4A44" w:rsidP="00BC0608">
      <w:pPr>
        <w:pStyle w:val="ListParagraph"/>
        <w:numPr>
          <w:ilvl w:val="0"/>
          <w:numId w:val="7"/>
        </w:numPr>
        <w:rPr>
          <w:sz w:val="24"/>
          <w:szCs w:val="24"/>
        </w:rPr>
      </w:pPr>
      <w:r>
        <w:rPr>
          <w:sz w:val="24"/>
          <w:szCs w:val="24"/>
        </w:rPr>
        <w:t xml:space="preserve">Identify the locations where </w:t>
      </w:r>
      <w:r w:rsidR="006C32B4">
        <w:rPr>
          <w:sz w:val="24"/>
          <w:szCs w:val="24"/>
        </w:rPr>
        <w:t xml:space="preserve">system-pattern </w:t>
      </w:r>
      <w:r>
        <w:rPr>
          <w:sz w:val="24"/>
          <w:szCs w:val="24"/>
        </w:rPr>
        <w:t>tile drainage is present.</w:t>
      </w:r>
    </w:p>
    <w:p w14:paraId="0D15AAB3" w14:textId="1A4F9D8A" w:rsidR="00F9450C" w:rsidRPr="003B5170" w:rsidRDefault="0066670B" w:rsidP="00F9450C">
      <w:pPr>
        <w:rPr>
          <w:sz w:val="24"/>
          <w:szCs w:val="24"/>
        </w:rPr>
      </w:pPr>
      <w:r w:rsidRPr="00D73F69">
        <w:rPr>
          <w:b/>
          <w:i/>
          <w:sz w:val="32"/>
          <w:szCs w:val="32"/>
          <w:u w:val="single"/>
        </w:rPr>
        <w:t>4</w:t>
      </w:r>
      <w:r w:rsidR="00F74BB4" w:rsidRPr="00D73F69">
        <w:rPr>
          <w:b/>
          <w:i/>
          <w:sz w:val="32"/>
          <w:szCs w:val="32"/>
          <w:u w:val="single"/>
        </w:rPr>
        <w:t xml:space="preserve">. </w:t>
      </w:r>
      <w:r w:rsidR="003B5170" w:rsidRPr="00D73F69">
        <w:rPr>
          <w:b/>
          <w:i/>
          <w:sz w:val="32"/>
          <w:szCs w:val="32"/>
          <w:u w:val="single"/>
        </w:rPr>
        <w:t xml:space="preserve">Individual </w:t>
      </w:r>
      <w:r w:rsidRPr="00D73F69">
        <w:rPr>
          <w:b/>
          <w:i/>
          <w:sz w:val="32"/>
          <w:szCs w:val="32"/>
          <w:u w:val="single"/>
        </w:rPr>
        <w:t>Farm F</w:t>
      </w:r>
      <w:r w:rsidR="00F9450C" w:rsidRPr="00D73F69">
        <w:rPr>
          <w:b/>
          <w:i/>
          <w:sz w:val="32"/>
          <w:szCs w:val="32"/>
          <w:u w:val="single"/>
        </w:rPr>
        <w:t>ield</w:t>
      </w:r>
      <w:r w:rsidR="008E327E" w:rsidRPr="00D73F69">
        <w:rPr>
          <w:b/>
          <w:i/>
          <w:sz w:val="32"/>
          <w:szCs w:val="32"/>
          <w:u w:val="single"/>
        </w:rPr>
        <w:t xml:space="preserve"> </w:t>
      </w:r>
      <w:r w:rsidRPr="00D73F69">
        <w:rPr>
          <w:b/>
          <w:i/>
          <w:sz w:val="32"/>
          <w:szCs w:val="32"/>
          <w:u w:val="single"/>
        </w:rPr>
        <w:t>Descriptions</w:t>
      </w:r>
      <w:r>
        <w:rPr>
          <w:sz w:val="24"/>
          <w:szCs w:val="24"/>
          <w:u w:val="single"/>
        </w:rPr>
        <w:t xml:space="preserve"> </w:t>
      </w:r>
      <w:r w:rsidRPr="003B5170">
        <w:rPr>
          <w:sz w:val="24"/>
          <w:szCs w:val="24"/>
        </w:rPr>
        <w:t>(</w:t>
      </w:r>
      <w:r w:rsidR="00920B18">
        <w:rPr>
          <w:sz w:val="24"/>
          <w:szCs w:val="24"/>
        </w:rPr>
        <w:t>I</w:t>
      </w:r>
      <w:r w:rsidR="009A4C35" w:rsidRPr="003B5170">
        <w:rPr>
          <w:sz w:val="24"/>
          <w:szCs w:val="24"/>
        </w:rPr>
        <w:t xml:space="preserve">nformation on </w:t>
      </w:r>
      <w:r w:rsidR="003B5170">
        <w:rPr>
          <w:sz w:val="24"/>
          <w:szCs w:val="24"/>
        </w:rPr>
        <w:t xml:space="preserve">a </w:t>
      </w:r>
      <w:r w:rsidR="009A4C35" w:rsidRPr="003B5170">
        <w:rPr>
          <w:sz w:val="24"/>
          <w:szCs w:val="24"/>
        </w:rPr>
        <w:t>map</w:t>
      </w:r>
      <w:r w:rsidR="00B0773E">
        <w:rPr>
          <w:sz w:val="24"/>
          <w:szCs w:val="24"/>
        </w:rPr>
        <w:t xml:space="preserve"> </w:t>
      </w:r>
      <w:r w:rsidR="009A4C35" w:rsidRPr="003B5170">
        <w:rPr>
          <w:sz w:val="24"/>
          <w:szCs w:val="24"/>
        </w:rPr>
        <w:t>or in a separate spreadsheet</w:t>
      </w:r>
      <w:r w:rsidR="00920B18">
        <w:rPr>
          <w:sz w:val="24"/>
          <w:szCs w:val="24"/>
        </w:rPr>
        <w:t>. Field names must be consistet with maps and throughout plan.</w:t>
      </w:r>
      <w:r w:rsidR="009A4C35" w:rsidRPr="003B5170">
        <w:rPr>
          <w:sz w:val="24"/>
          <w:szCs w:val="24"/>
        </w:rPr>
        <w:t>)</w:t>
      </w:r>
    </w:p>
    <w:p w14:paraId="134253F8" w14:textId="6B795F85" w:rsidR="00067E02" w:rsidRPr="003B5170" w:rsidRDefault="00067E02" w:rsidP="00BA6084">
      <w:pPr>
        <w:pStyle w:val="ListParagraph"/>
        <w:numPr>
          <w:ilvl w:val="0"/>
          <w:numId w:val="3"/>
        </w:numPr>
        <w:spacing w:line="276" w:lineRule="auto"/>
        <w:ind w:left="360"/>
        <w:rPr>
          <w:sz w:val="24"/>
          <w:szCs w:val="24"/>
        </w:rPr>
      </w:pPr>
      <w:r w:rsidRPr="003B5170">
        <w:rPr>
          <w:sz w:val="24"/>
          <w:szCs w:val="24"/>
        </w:rPr>
        <w:t>Name of field</w:t>
      </w:r>
      <w:r w:rsidR="0066670B" w:rsidRPr="003B5170">
        <w:rPr>
          <w:sz w:val="24"/>
          <w:szCs w:val="24"/>
        </w:rPr>
        <w:t>,</w:t>
      </w:r>
      <w:r w:rsidRPr="003B5170">
        <w:rPr>
          <w:sz w:val="24"/>
          <w:szCs w:val="24"/>
        </w:rPr>
        <w:t xml:space="preserve"> and t</w:t>
      </w:r>
      <w:r w:rsidR="008E327E" w:rsidRPr="003B5170">
        <w:rPr>
          <w:sz w:val="24"/>
          <w:szCs w:val="24"/>
        </w:rPr>
        <w:t>otal a</w:t>
      </w:r>
      <w:r w:rsidR="00F9450C" w:rsidRPr="003B5170">
        <w:rPr>
          <w:sz w:val="24"/>
          <w:szCs w:val="24"/>
        </w:rPr>
        <w:t>creage</w:t>
      </w:r>
      <w:r w:rsidR="008B4E77">
        <w:rPr>
          <w:sz w:val="24"/>
          <w:szCs w:val="24"/>
        </w:rPr>
        <w:t>.</w:t>
      </w:r>
    </w:p>
    <w:p w14:paraId="729C1ABF" w14:textId="7B5B85A8" w:rsidR="008E327E" w:rsidRPr="003B5170" w:rsidRDefault="008E327E" w:rsidP="00BA6084">
      <w:pPr>
        <w:pStyle w:val="ListParagraph"/>
        <w:numPr>
          <w:ilvl w:val="0"/>
          <w:numId w:val="3"/>
        </w:numPr>
        <w:spacing w:line="276" w:lineRule="auto"/>
        <w:ind w:left="360"/>
        <w:rPr>
          <w:sz w:val="24"/>
          <w:szCs w:val="24"/>
        </w:rPr>
      </w:pPr>
      <w:r w:rsidRPr="003B5170">
        <w:rPr>
          <w:sz w:val="24"/>
          <w:szCs w:val="24"/>
        </w:rPr>
        <w:t>Average % slope</w:t>
      </w:r>
      <w:r w:rsidR="008B4E77" w:rsidRPr="00D73F69">
        <w:rPr>
          <w:sz w:val="24"/>
          <w:szCs w:val="24"/>
        </w:rPr>
        <w:t>.</w:t>
      </w:r>
    </w:p>
    <w:p w14:paraId="69BB006E" w14:textId="0EE50BBD" w:rsidR="00F9450C" w:rsidRPr="003B5170" w:rsidRDefault="00F9450C" w:rsidP="00BA6084">
      <w:pPr>
        <w:pStyle w:val="ListParagraph"/>
        <w:numPr>
          <w:ilvl w:val="0"/>
          <w:numId w:val="3"/>
        </w:numPr>
        <w:spacing w:line="276" w:lineRule="auto"/>
        <w:ind w:left="360"/>
        <w:rPr>
          <w:sz w:val="24"/>
          <w:szCs w:val="24"/>
        </w:rPr>
      </w:pPr>
      <w:r w:rsidRPr="003B5170">
        <w:rPr>
          <w:sz w:val="24"/>
          <w:szCs w:val="24"/>
        </w:rPr>
        <w:t>Soil type</w:t>
      </w:r>
      <w:r w:rsidR="00AB03E2" w:rsidRPr="003B5170">
        <w:rPr>
          <w:sz w:val="24"/>
          <w:szCs w:val="24"/>
        </w:rPr>
        <w:t xml:space="preserve">(s) </w:t>
      </w:r>
      <w:r w:rsidR="00681F00">
        <w:rPr>
          <w:sz w:val="24"/>
          <w:szCs w:val="24"/>
        </w:rPr>
        <w:t>–</w:t>
      </w:r>
      <w:r w:rsidR="00AB03E2" w:rsidRPr="003B5170">
        <w:rPr>
          <w:sz w:val="24"/>
          <w:szCs w:val="24"/>
        </w:rPr>
        <w:t xml:space="preserve"> </w:t>
      </w:r>
      <w:r w:rsidRPr="003B5170">
        <w:rPr>
          <w:sz w:val="24"/>
          <w:szCs w:val="24"/>
        </w:rPr>
        <w:t>use</w:t>
      </w:r>
      <w:r w:rsidR="00681F00">
        <w:rPr>
          <w:sz w:val="24"/>
          <w:szCs w:val="24"/>
        </w:rPr>
        <w:t xml:space="preserve"> </w:t>
      </w:r>
      <w:hyperlink r:id="rId9" w:history="1">
        <w:r w:rsidR="00681F00" w:rsidRPr="00681F00">
          <w:rPr>
            <w:rStyle w:val="Hyperlink"/>
            <w:sz w:val="24"/>
            <w:szCs w:val="24"/>
          </w:rPr>
          <w:t>ANR Atlas</w:t>
        </w:r>
      </w:hyperlink>
      <w:r w:rsidR="008B4E77">
        <w:rPr>
          <w:rStyle w:val="Hyperlink"/>
          <w:sz w:val="24"/>
          <w:szCs w:val="24"/>
        </w:rPr>
        <w:t>.</w:t>
      </w:r>
      <w:r w:rsidRPr="003B5170">
        <w:rPr>
          <w:sz w:val="24"/>
          <w:szCs w:val="24"/>
        </w:rPr>
        <w:t xml:space="preserve"> </w:t>
      </w:r>
    </w:p>
    <w:p w14:paraId="460C5D4B" w14:textId="27778781" w:rsidR="00F9450C" w:rsidRPr="003B5170" w:rsidRDefault="008E327E" w:rsidP="00BA6084">
      <w:pPr>
        <w:pStyle w:val="ListParagraph"/>
        <w:numPr>
          <w:ilvl w:val="0"/>
          <w:numId w:val="3"/>
        </w:numPr>
        <w:spacing w:line="276" w:lineRule="auto"/>
        <w:ind w:left="360"/>
        <w:rPr>
          <w:sz w:val="24"/>
          <w:szCs w:val="24"/>
        </w:rPr>
      </w:pPr>
      <w:r w:rsidRPr="003B5170">
        <w:rPr>
          <w:sz w:val="24"/>
          <w:szCs w:val="24"/>
        </w:rPr>
        <w:t>S</w:t>
      </w:r>
      <w:r w:rsidR="00F9450C" w:rsidRPr="003B5170">
        <w:rPr>
          <w:sz w:val="24"/>
          <w:szCs w:val="24"/>
        </w:rPr>
        <w:t>oil texture</w:t>
      </w:r>
      <w:r w:rsidR="00AB03E2" w:rsidRPr="003B5170">
        <w:rPr>
          <w:sz w:val="24"/>
          <w:szCs w:val="24"/>
        </w:rPr>
        <w:t>(s)</w:t>
      </w:r>
      <w:r w:rsidR="00F9450C" w:rsidRPr="003B5170">
        <w:rPr>
          <w:sz w:val="24"/>
          <w:szCs w:val="24"/>
        </w:rPr>
        <w:t xml:space="preserve"> -- use </w:t>
      </w:r>
      <w:hyperlink r:id="rId10" w:history="1">
        <w:r w:rsidR="00681F00" w:rsidRPr="00681F00">
          <w:rPr>
            <w:rStyle w:val="Hyperlink"/>
            <w:sz w:val="24"/>
            <w:szCs w:val="24"/>
          </w:rPr>
          <w:t>ANR Atlas</w:t>
        </w:r>
      </w:hyperlink>
      <w:r w:rsidR="008B4E77">
        <w:rPr>
          <w:rStyle w:val="Hyperlink"/>
          <w:sz w:val="24"/>
          <w:szCs w:val="24"/>
        </w:rPr>
        <w:t>.</w:t>
      </w:r>
    </w:p>
    <w:p w14:paraId="632BCBCD" w14:textId="012365A9" w:rsidR="008B4E77" w:rsidRPr="00D73F69" w:rsidRDefault="00F74BB4" w:rsidP="008B4E77">
      <w:pPr>
        <w:pStyle w:val="ListParagraph"/>
        <w:numPr>
          <w:ilvl w:val="0"/>
          <w:numId w:val="3"/>
        </w:numPr>
        <w:spacing w:line="276" w:lineRule="auto"/>
        <w:ind w:left="360"/>
        <w:rPr>
          <w:sz w:val="24"/>
          <w:szCs w:val="24"/>
        </w:rPr>
      </w:pPr>
      <w:r w:rsidRPr="003B5170">
        <w:rPr>
          <w:sz w:val="24"/>
          <w:szCs w:val="24"/>
        </w:rPr>
        <w:t xml:space="preserve">Width of </w:t>
      </w:r>
      <w:r w:rsidR="008B4E77">
        <w:rPr>
          <w:sz w:val="24"/>
          <w:szCs w:val="24"/>
        </w:rPr>
        <w:t xml:space="preserve">any </w:t>
      </w:r>
      <w:r w:rsidRPr="003B5170">
        <w:rPr>
          <w:sz w:val="24"/>
          <w:szCs w:val="24"/>
        </w:rPr>
        <w:t xml:space="preserve">permanent sod </w:t>
      </w:r>
      <w:r w:rsidR="00AB03E2" w:rsidRPr="003B5170">
        <w:rPr>
          <w:sz w:val="24"/>
          <w:szCs w:val="24"/>
        </w:rPr>
        <w:t>field peri</w:t>
      </w:r>
      <w:r w:rsidR="00CC5BB3" w:rsidRPr="003B5170">
        <w:rPr>
          <w:sz w:val="24"/>
          <w:szCs w:val="24"/>
        </w:rPr>
        <w:t>meters, specify</w:t>
      </w:r>
      <w:r w:rsidR="0066670B" w:rsidRPr="003B5170">
        <w:rPr>
          <w:sz w:val="24"/>
          <w:szCs w:val="24"/>
        </w:rPr>
        <w:t xml:space="preserve"> if next to N/S/E/W field edges</w:t>
      </w:r>
      <w:r w:rsidR="008B4E77">
        <w:rPr>
          <w:sz w:val="24"/>
          <w:szCs w:val="24"/>
        </w:rPr>
        <w:t>.</w:t>
      </w:r>
    </w:p>
    <w:p w14:paraId="0950A0E7" w14:textId="1025BF08" w:rsidR="00F9450C" w:rsidRDefault="00F9450C" w:rsidP="00BA6084">
      <w:pPr>
        <w:pStyle w:val="ListParagraph"/>
        <w:numPr>
          <w:ilvl w:val="0"/>
          <w:numId w:val="3"/>
        </w:numPr>
        <w:spacing w:line="276" w:lineRule="auto"/>
        <w:ind w:left="360"/>
        <w:rPr>
          <w:sz w:val="24"/>
          <w:szCs w:val="24"/>
        </w:rPr>
      </w:pPr>
      <w:r w:rsidRPr="003B5170">
        <w:rPr>
          <w:sz w:val="24"/>
          <w:szCs w:val="24"/>
        </w:rPr>
        <w:t>Distance to nearest surface water</w:t>
      </w:r>
      <w:r w:rsidR="00AB03E2" w:rsidRPr="003B5170">
        <w:rPr>
          <w:sz w:val="24"/>
          <w:szCs w:val="24"/>
        </w:rPr>
        <w:t xml:space="preserve"> and width of buffer between it and field</w:t>
      </w:r>
      <w:r w:rsidR="008B4E77">
        <w:rPr>
          <w:sz w:val="24"/>
          <w:szCs w:val="24"/>
        </w:rPr>
        <w:t>.</w:t>
      </w:r>
      <w:r w:rsidR="00E53FF4" w:rsidRPr="003B5170">
        <w:rPr>
          <w:sz w:val="24"/>
          <w:szCs w:val="24"/>
        </w:rPr>
        <w:t xml:space="preserve"> </w:t>
      </w:r>
    </w:p>
    <w:p w14:paraId="59EA1901" w14:textId="33368601" w:rsidR="008B4E77" w:rsidRPr="003B5170" w:rsidRDefault="008B4E77" w:rsidP="00BA6084">
      <w:pPr>
        <w:pStyle w:val="ListParagraph"/>
        <w:numPr>
          <w:ilvl w:val="0"/>
          <w:numId w:val="3"/>
        </w:numPr>
        <w:spacing w:line="276" w:lineRule="auto"/>
        <w:ind w:left="360"/>
        <w:rPr>
          <w:sz w:val="24"/>
          <w:szCs w:val="24"/>
        </w:rPr>
      </w:pPr>
      <w:r>
        <w:rPr>
          <w:sz w:val="24"/>
          <w:szCs w:val="24"/>
        </w:rPr>
        <w:t>Buffers width for fields with greater than 10% field slope (minimum required is 100 ft).</w:t>
      </w:r>
    </w:p>
    <w:p w14:paraId="753964E1" w14:textId="7F7429B7" w:rsidR="00F9450C" w:rsidRPr="00CC30B8" w:rsidRDefault="002E0F14" w:rsidP="00BA6084">
      <w:pPr>
        <w:pStyle w:val="ListParagraph"/>
        <w:numPr>
          <w:ilvl w:val="0"/>
          <w:numId w:val="3"/>
        </w:numPr>
        <w:spacing w:line="276" w:lineRule="auto"/>
        <w:ind w:left="360"/>
        <w:rPr>
          <w:sz w:val="24"/>
          <w:szCs w:val="24"/>
        </w:rPr>
      </w:pPr>
      <w:r>
        <w:rPr>
          <w:sz w:val="24"/>
          <w:szCs w:val="24"/>
        </w:rPr>
        <w:t>W</w:t>
      </w:r>
      <w:r w:rsidR="00F9450C" w:rsidRPr="003B5170">
        <w:rPr>
          <w:sz w:val="24"/>
          <w:szCs w:val="24"/>
        </w:rPr>
        <w:t xml:space="preserve">ater conveyances </w:t>
      </w:r>
      <w:r w:rsidR="00067E02" w:rsidRPr="003B5170">
        <w:rPr>
          <w:sz w:val="24"/>
          <w:szCs w:val="24"/>
        </w:rPr>
        <w:t>(</w:t>
      </w:r>
      <w:r w:rsidR="00F74BB4" w:rsidRPr="003B5170">
        <w:rPr>
          <w:sz w:val="24"/>
          <w:szCs w:val="24"/>
        </w:rPr>
        <w:t xml:space="preserve">drainage tile, permanent </w:t>
      </w:r>
      <w:r w:rsidR="00F9450C" w:rsidRPr="003B5170">
        <w:rPr>
          <w:sz w:val="24"/>
          <w:szCs w:val="24"/>
        </w:rPr>
        <w:t xml:space="preserve">ditches, </w:t>
      </w:r>
      <w:r w:rsidR="00A257C5">
        <w:rPr>
          <w:sz w:val="24"/>
          <w:szCs w:val="24"/>
        </w:rPr>
        <w:t xml:space="preserve">surface inlets, </w:t>
      </w:r>
      <w:r w:rsidR="00F9450C" w:rsidRPr="003B5170">
        <w:rPr>
          <w:sz w:val="24"/>
          <w:szCs w:val="24"/>
        </w:rPr>
        <w:t>etc</w:t>
      </w:r>
      <w:r w:rsidR="00F9450C" w:rsidRPr="00CC30B8">
        <w:rPr>
          <w:sz w:val="24"/>
          <w:szCs w:val="24"/>
        </w:rPr>
        <w:t>.)</w:t>
      </w:r>
      <w:r>
        <w:rPr>
          <w:sz w:val="24"/>
          <w:szCs w:val="24"/>
        </w:rPr>
        <w:t xml:space="preserve"> </w:t>
      </w:r>
      <w:r w:rsidR="006F417E" w:rsidRPr="00CC30B8">
        <w:rPr>
          <w:sz w:val="24"/>
          <w:szCs w:val="24"/>
        </w:rPr>
        <w:t xml:space="preserve">in field or within </w:t>
      </w:r>
      <w:r w:rsidR="006F417E" w:rsidRPr="008B4E77">
        <w:rPr>
          <w:sz w:val="24"/>
          <w:szCs w:val="24"/>
        </w:rPr>
        <w:t>50 ft</w:t>
      </w:r>
      <w:r w:rsidR="008E277A" w:rsidRPr="008B4E77">
        <w:rPr>
          <w:sz w:val="24"/>
          <w:szCs w:val="24"/>
        </w:rPr>
        <w:t xml:space="preserve"> of field edge</w:t>
      </w:r>
      <w:r w:rsidR="008B4E77">
        <w:rPr>
          <w:sz w:val="24"/>
          <w:szCs w:val="24"/>
        </w:rPr>
        <w:t>.</w:t>
      </w:r>
    </w:p>
    <w:p w14:paraId="35DFF6F6" w14:textId="6CC67139" w:rsidR="00F9450C" w:rsidRPr="002E0F14" w:rsidRDefault="002E0F14" w:rsidP="00BA6084">
      <w:pPr>
        <w:pStyle w:val="ListParagraph"/>
        <w:numPr>
          <w:ilvl w:val="0"/>
          <w:numId w:val="3"/>
        </w:numPr>
        <w:spacing w:line="276" w:lineRule="auto"/>
        <w:ind w:left="360"/>
        <w:rPr>
          <w:sz w:val="24"/>
          <w:szCs w:val="24"/>
        </w:rPr>
      </w:pPr>
      <w:r>
        <w:rPr>
          <w:sz w:val="24"/>
          <w:szCs w:val="24"/>
        </w:rPr>
        <w:t>E</w:t>
      </w:r>
      <w:r w:rsidR="00AB03E2" w:rsidRPr="003B5170">
        <w:rPr>
          <w:sz w:val="24"/>
          <w:szCs w:val="24"/>
        </w:rPr>
        <w:t xml:space="preserve">nvironmentally sensitive </w:t>
      </w:r>
      <w:r w:rsidR="00F9450C" w:rsidRPr="003B5170">
        <w:rPr>
          <w:sz w:val="24"/>
          <w:szCs w:val="24"/>
        </w:rPr>
        <w:t>areas (wetlands</w:t>
      </w:r>
      <w:r w:rsidR="00067E02" w:rsidRPr="003B5170">
        <w:rPr>
          <w:sz w:val="24"/>
          <w:szCs w:val="24"/>
        </w:rPr>
        <w:t xml:space="preserve">, </w:t>
      </w:r>
      <w:r w:rsidR="00F9450C" w:rsidRPr="003B5170">
        <w:rPr>
          <w:sz w:val="24"/>
          <w:szCs w:val="24"/>
        </w:rPr>
        <w:t>unique habitat)</w:t>
      </w:r>
      <w:r w:rsidR="00AB03E2" w:rsidRPr="003B5170">
        <w:rPr>
          <w:sz w:val="24"/>
          <w:szCs w:val="24"/>
        </w:rPr>
        <w:t xml:space="preserve"> </w:t>
      </w:r>
      <w:r w:rsidR="00AB03E2" w:rsidRPr="002E0F14">
        <w:rPr>
          <w:sz w:val="24"/>
          <w:szCs w:val="24"/>
        </w:rPr>
        <w:t xml:space="preserve">in </w:t>
      </w:r>
      <w:r w:rsidRPr="002E0F14">
        <w:rPr>
          <w:sz w:val="24"/>
          <w:szCs w:val="24"/>
        </w:rPr>
        <w:t xml:space="preserve">field </w:t>
      </w:r>
      <w:r w:rsidR="00AB03E2" w:rsidRPr="002E0F14">
        <w:rPr>
          <w:sz w:val="24"/>
          <w:szCs w:val="24"/>
        </w:rPr>
        <w:t xml:space="preserve">or </w:t>
      </w:r>
      <w:r w:rsidR="006F417E" w:rsidRPr="002E0F14">
        <w:rPr>
          <w:sz w:val="24"/>
          <w:szCs w:val="24"/>
        </w:rPr>
        <w:t xml:space="preserve">within </w:t>
      </w:r>
      <w:r w:rsidR="006F417E" w:rsidRPr="008B4E77">
        <w:rPr>
          <w:sz w:val="24"/>
          <w:szCs w:val="24"/>
        </w:rPr>
        <w:t>50 ft</w:t>
      </w:r>
      <w:r w:rsidR="008E277A" w:rsidRPr="008B4E77">
        <w:rPr>
          <w:sz w:val="24"/>
          <w:szCs w:val="24"/>
        </w:rPr>
        <w:t xml:space="preserve"> of field edge</w:t>
      </w:r>
      <w:r w:rsidRPr="008B4E77">
        <w:rPr>
          <w:sz w:val="24"/>
          <w:szCs w:val="24"/>
        </w:rPr>
        <w:t>.</w:t>
      </w:r>
      <w:r w:rsidR="006F417E" w:rsidRPr="002E0F14">
        <w:rPr>
          <w:sz w:val="24"/>
          <w:szCs w:val="24"/>
        </w:rPr>
        <w:t xml:space="preserve"> </w:t>
      </w:r>
    </w:p>
    <w:p w14:paraId="0C5CE896" w14:textId="2671459F" w:rsidR="00B40567" w:rsidRPr="00D73F69" w:rsidRDefault="0066670B" w:rsidP="00F9450C">
      <w:pPr>
        <w:rPr>
          <w:b/>
          <w:i/>
          <w:sz w:val="32"/>
          <w:szCs w:val="32"/>
        </w:rPr>
      </w:pPr>
      <w:r w:rsidRPr="00D73F69">
        <w:rPr>
          <w:b/>
          <w:i/>
          <w:sz w:val="32"/>
          <w:szCs w:val="32"/>
          <w:u w:val="single"/>
        </w:rPr>
        <w:t>5. Farm S</w:t>
      </w:r>
      <w:r w:rsidR="00743999" w:rsidRPr="00D73F69">
        <w:rPr>
          <w:b/>
          <w:i/>
          <w:sz w:val="32"/>
          <w:szCs w:val="32"/>
          <w:u w:val="single"/>
        </w:rPr>
        <w:t xml:space="preserve">oil </w:t>
      </w:r>
      <w:r w:rsidRPr="00D73F69">
        <w:rPr>
          <w:b/>
          <w:i/>
          <w:sz w:val="32"/>
          <w:szCs w:val="32"/>
          <w:u w:val="single"/>
        </w:rPr>
        <w:t>H</w:t>
      </w:r>
      <w:r w:rsidR="009A4C35" w:rsidRPr="00D73F69">
        <w:rPr>
          <w:b/>
          <w:i/>
          <w:sz w:val="32"/>
          <w:szCs w:val="32"/>
          <w:u w:val="single"/>
        </w:rPr>
        <w:t>ealth</w:t>
      </w:r>
      <w:r w:rsidRPr="00D73F69">
        <w:rPr>
          <w:b/>
          <w:i/>
          <w:sz w:val="32"/>
          <w:szCs w:val="32"/>
          <w:u w:val="single"/>
        </w:rPr>
        <w:t xml:space="preserve"> Risk A</w:t>
      </w:r>
      <w:r w:rsidR="00743999" w:rsidRPr="00D73F69">
        <w:rPr>
          <w:b/>
          <w:i/>
          <w:sz w:val="32"/>
          <w:szCs w:val="32"/>
          <w:u w:val="single"/>
        </w:rPr>
        <w:t>ssessment</w:t>
      </w:r>
    </w:p>
    <w:p w14:paraId="63537092" w14:textId="4432340A" w:rsidR="00743999" w:rsidRDefault="00221AEB" w:rsidP="00F9450C">
      <w:pPr>
        <w:rPr>
          <w:sz w:val="24"/>
          <w:szCs w:val="24"/>
        </w:rPr>
      </w:pPr>
      <w:r w:rsidRPr="009A4C35">
        <w:rPr>
          <w:sz w:val="24"/>
          <w:szCs w:val="24"/>
        </w:rPr>
        <w:t xml:space="preserve">Complete all </w:t>
      </w:r>
      <w:r w:rsidR="002E0F14">
        <w:rPr>
          <w:sz w:val="24"/>
          <w:szCs w:val="24"/>
        </w:rPr>
        <w:t xml:space="preserve">sections for </w:t>
      </w:r>
      <w:r w:rsidRPr="009A4C35">
        <w:rPr>
          <w:sz w:val="24"/>
          <w:szCs w:val="24"/>
        </w:rPr>
        <w:t xml:space="preserve">your farm. </w:t>
      </w:r>
      <w:r w:rsidR="004A297B">
        <w:rPr>
          <w:sz w:val="24"/>
          <w:szCs w:val="24"/>
        </w:rPr>
        <w:t xml:space="preserve"> Circle </w:t>
      </w:r>
      <w:r w:rsidR="000A5C4F">
        <w:rPr>
          <w:sz w:val="24"/>
          <w:szCs w:val="24"/>
        </w:rPr>
        <w:t>d</w:t>
      </w:r>
      <w:r w:rsidR="004A297B">
        <w:rPr>
          <w:sz w:val="24"/>
          <w:szCs w:val="24"/>
        </w:rPr>
        <w:t xml:space="preserve">escription for appropriate risk level and </w:t>
      </w:r>
      <w:r w:rsidR="000A5C4F">
        <w:rPr>
          <w:sz w:val="24"/>
          <w:szCs w:val="24"/>
        </w:rPr>
        <w:t>if appropriate, provide details</w:t>
      </w:r>
      <w:r w:rsidR="004A297B">
        <w:rPr>
          <w:sz w:val="24"/>
          <w:szCs w:val="24"/>
        </w:rPr>
        <w:t xml:space="preserve">. </w:t>
      </w:r>
    </w:p>
    <w:p w14:paraId="55034543" w14:textId="6288AD37" w:rsidR="00CC12DF" w:rsidRPr="00CC12DF" w:rsidRDefault="00BE3924" w:rsidP="00F9450C">
      <w:pPr>
        <w:rPr>
          <w:b/>
          <w:sz w:val="24"/>
          <w:szCs w:val="24"/>
        </w:rPr>
      </w:pPr>
      <w:r>
        <w:rPr>
          <w:b/>
          <w:sz w:val="24"/>
          <w:szCs w:val="24"/>
          <w:highlight w:val="yellow"/>
        </w:rPr>
        <w:t xml:space="preserve">Insert </w:t>
      </w:r>
      <w:r w:rsidR="008B4E77" w:rsidRPr="00D73F69">
        <w:rPr>
          <w:b/>
          <w:sz w:val="24"/>
          <w:szCs w:val="24"/>
          <w:highlight w:val="yellow"/>
        </w:rPr>
        <w:t>MATRIX HERE</w:t>
      </w:r>
      <w:r w:rsidR="00CC12DF" w:rsidRPr="00D73F69">
        <w:rPr>
          <w:b/>
          <w:sz w:val="24"/>
          <w:szCs w:val="24"/>
          <w:highlight w:val="yellow"/>
        </w:rPr>
        <w:t>.</w:t>
      </w:r>
    </w:p>
    <w:p w14:paraId="1BDD5FDA" w14:textId="05EF8C3F" w:rsidR="006E1E20" w:rsidRPr="00D73F69" w:rsidRDefault="00DB6BC1" w:rsidP="00F9450C">
      <w:pPr>
        <w:rPr>
          <w:b/>
          <w:i/>
          <w:sz w:val="32"/>
          <w:szCs w:val="32"/>
          <w:u w:val="single"/>
        </w:rPr>
      </w:pPr>
      <w:r w:rsidRPr="00D73F69">
        <w:rPr>
          <w:b/>
          <w:i/>
          <w:sz w:val="32"/>
          <w:szCs w:val="32"/>
          <w:u w:val="single"/>
        </w:rPr>
        <w:t>6</w:t>
      </w:r>
      <w:r w:rsidR="00864D80" w:rsidRPr="00D73F69">
        <w:rPr>
          <w:b/>
          <w:i/>
          <w:sz w:val="32"/>
          <w:szCs w:val="32"/>
          <w:u w:val="single"/>
        </w:rPr>
        <w:t>. Soil T</w:t>
      </w:r>
      <w:r w:rsidR="00F9450C" w:rsidRPr="00D73F69">
        <w:rPr>
          <w:b/>
          <w:i/>
          <w:sz w:val="32"/>
          <w:szCs w:val="32"/>
          <w:u w:val="single"/>
        </w:rPr>
        <w:t>est</w:t>
      </w:r>
      <w:r w:rsidR="00864D80" w:rsidRPr="00D73F69">
        <w:rPr>
          <w:b/>
          <w:i/>
          <w:sz w:val="32"/>
          <w:szCs w:val="32"/>
          <w:u w:val="single"/>
        </w:rPr>
        <w:t xml:space="preserve"> Results</w:t>
      </w:r>
      <w:r w:rsidR="006E1E20" w:rsidRPr="00D73F69">
        <w:rPr>
          <w:b/>
          <w:i/>
          <w:sz w:val="32"/>
          <w:szCs w:val="32"/>
          <w:u w:val="single"/>
        </w:rPr>
        <w:t xml:space="preserve"> </w:t>
      </w:r>
    </w:p>
    <w:p w14:paraId="16B3015E" w14:textId="77777777" w:rsidR="00F9450C" w:rsidRPr="00EF4AE5" w:rsidRDefault="006E1E20" w:rsidP="006E1E20">
      <w:pPr>
        <w:rPr>
          <w:sz w:val="24"/>
          <w:szCs w:val="24"/>
        </w:rPr>
      </w:pPr>
      <w:r w:rsidRPr="00EF4AE5">
        <w:rPr>
          <w:sz w:val="24"/>
          <w:szCs w:val="24"/>
        </w:rPr>
        <w:lastRenderedPageBreak/>
        <w:t>Provide the</w:t>
      </w:r>
      <w:r w:rsidR="00F9450C" w:rsidRPr="00EF4AE5">
        <w:rPr>
          <w:sz w:val="24"/>
          <w:szCs w:val="24"/>
        </w:rPr>
        <w:t xml:space="preserve"> most recent soil</w:t>
      </w:r>
      <w:r w:rsidR="001277E8">
        <w:rPr>
          <w:sz w:val="24"/>
          <w:szCs w:val="24"/>
        </w:rPr>
        <w:t xml:space="preserve"> nutrient</w:t>
      </w:r>
      <w:r w:rsidR="00F9450C" w:rsidRPr="00EF4AE5">
        <w:rPr>
          <w:sz w:val="24"/>
          <w:szCs w:val="24"/>
        </w:rPr>
        <w:t xml:space="preserve"> tests</w:t>
      </w:r>
      <w:r w:rsidRPr="00EF4AE5">
        <w:rPr>
          <w:sz w:val="24"/>
          <w:szCs w:val="24"/>
        </w:rPr>
        <w:t>, with dates,</w:t>
      </w:r>
      <w:r w:rsidR="00864D80">
        <w:rPr>
          <w:sz w:val="24"/>
          <w:szCs w:val="24"/>
        </w:rPr>
        <w:t xml:space="preserve"> for all fields. These m</w:t>
      </w:r>
      <w:r w:rsidR="00F9450C" w:rsidRPr="00EF4AE5">
        <w:rPr>
          <w:sz w:val="24"/>
          <w:szCs w:val="24"/>
        </w:rPr>
        <w:t xml:space="preserve">ust be from </w:t>
      </w:r>
      <w:r w:rsidRPr="00EF4AE5">
        <w:rPr>
          <w:sz w:val="24"/>
          <w:szCs w:val="24"/>
        </w:rPr>
        <w:t xml:space="preserve">a </w:t>
      </w:r>
      <w:r w:rsidR="00F9450C" w:rsidRPr="00EF4AE5">
        <w:rPr>
          <w:sz w:val="24"/>
          <w:szCs w:val="24"/>
        </w:rPr>
        <w:t xml:space="preserve">lab </w:t>
      </w:r>
      <w:r w:rsidRPr="00EF4AE5">
        <w:rPr>
          <w:sz w:val="24"/>
          <w:szCs w:val="24"/>
        </w:rPr>
        <w:t xml:space="preserve">that </w:t>
      </w:r>
      <w:r w:rsidR="00F9450C" w:rsidRPr="00EF4AE5">
        <w:rPr>
          <w:sz w:val="24"/>
          <w:szCs w:val="24"/>
        </w:rPr>
        <w:t>us</w:t>
      </w:r>
      <w:r w:rsidRPr="00EF4AE5">
        <w:rPr>
          <w:sz w:val="24"/>
          <w:szCs w:val="24"/>
        </w:rPr>
        <w:t xml:space="preserve">es the </w:t>
      </w:r>
      <w:r w:rsidR="00F9450C" w:rsidRPr="00EF4AE5">
        <w:rPr>
          <w:sz w:val="24"/>
          <w:szCs w:val="24"/>
        </w:rPr>
        <w:t>Modif</w:t>
      </w:r>
      <w:r w:rsidRPr="00EF4AE5">
        <w:rPr>
          <w:sz w:val="24"/>
          <w:szCs w:val="24"/>
        </w:rPr>
        <w:t xml:space="preserve">ied Morgan </w:t>
      </w:r>
      <w:r w:rsidR="00864D80">
        <w:rPr>
          <w:sz w:val="24"/>
          <w:szCs w:val="24"/>
        </w:rPr>
        <w:t>Extract for p</w:t>
      </w:r>
      <w:r w:rsidR="001277E8">
        <w:rPr>
          <w:sz w:val="24"/>
          <w:szCs w:val="24"/>
        </w:rPr>
        <w:t xml:space="preserve">hosphorus </w:t>
      </w:r>
      <w:r w:rsidR="00864D80">
        <w:rPr>
          <w:sz w:val="24"/>
          <w:szCs w:val="24"/>
        </w:rPr>
        <w:t>a</w:t>
      </w:r>
      <w:r w:rsidRPr="00EF4AE5">
        <w:rPr>
          <w:sz w:val="24"/>
          <w:szCs w:val="24"/>
        </w:rPr>
        <w:t>nalysis (UVM, UMaine</w:t>
      </w:r>
      <w:r w:rsidR="00F9450C" w:rsidRPr="00EF4AE5">
        <w:rPr>
          <w:sz w:val="24"/>
          <w:szCs w:val="24"/>
        </w:rPr>
        <w:t>, UM</w:t>
      </w:r>
      <w:r w:rsidRPr="00EF4AE5">
        <w:rPr>
          <w:sz w:val="24"/>
          <w:szCs w:val="24"/>
        </w:rPr>
        <w:t>ass, etc.</w:t>
      </w:r>
      <w:r w:rsidR="00F9450C" w:rsidRPr="00EF4AE5">
        <w:rPr>
          <w:sz w:val="24"/>
          <w:szCs w:val="24"/>
        </w:rPr>
        <w:t>)</w:t>
      </w:r>
      <w:r w:rsidRPr="00EF4AE5">
        <w:rPr>
          <w:sz w:val="24"/>
          <w:szCs w:val="24"/>
        </w:rPr>
        <w:t xml:space="preserve">. </w:t>
      </w:r>
      <w:r w:rsidR="007B4E92">
        <w:rPr>
          <w:sz w:val="24"/>
          <w:szCs w:val="24"/>
        </w:rPr>
        <w:t xml:space="preserve">Each </w:t>
      </w:r>
      <w:r w:rsidR="00864D80">
        <w:rPr>
          <w:sz w:val="24"/>
          <w:szCs w:val="24"/>
        </w:rPr>
        <w:t xml:space="preserve">composite </w:t>
      </w:r>
      <w:r w:rsidR="007B4E92">
        <w:rPr>
          <w:sz w:val="24"/>
          <w:szCs w:val="24"/>
        </w:rPr>
        <w:t xml:space="preserve">soil sample can be taken to represent </w:t>
      </w:r>
      <w:r w:rsidR="00864D80">
        <w:rPr>
          <w:sz w:val="24"/>
          <w:szCs w:val="24"/>
        </w:rPr>
        <w:t xml:space="preserve">up to </w:t>
      </w:r>
      <w:r w:rsidR="007B4E92">
        <w:rPr>
          <w:sz w:val="24"/>
          <w:szCs w:val="24"/>
        </w:rPr>
        <w:t>2</w:t>
      </w:r>
      <w:r w:rsidR="00864D80">
        <w:rPr>
          <w:sz w:val="24"/>
          <w:szCs w:val="24"/>
        </w:rPr>
        <w:t>0 acres. F</w:t>
      </w:r>
      <w:r w:rsidR="00D26D2B">
        <w:rPr>
          <w:sz w:val="24"/>
          <w:szCs w:val="24"/>
        </w:rPr>
        <w:t>or each additional 20-</w:t>
      </w:r>
      <w:r w:rsidR="007B4E92">
        <w:rPr>
          <w:sz w:val="24"/>
          <w:szCs w:val="24"/>
        </w:rPr>
        <w:t>acre area an additional soil sample must be taken.  For exam</w:t>
      </w:r>
      <w:r w:rsidR="00D26D2B">
        <w:rPr>
          <w:sz w:val="24"/>
          <w:szCs w:val="24"/>
        </w:rPr>
        <w:t>ple, a 10-</w:t>
      </w:r>
      <w:r w:rsidR="007B4E92">
        <w:rPr>
          <w:sz w:val="24"/>
          <w:szCs w:val="24"/>
        </w:rPr>
        <w:t>acre field needs 1 soil sample, and a 30</w:t>
      </w:r>
      <w:r w:rsidR="00864D80">
        <w:rPr>
          <w:sz w:val="24"/>
          <w:szCs w:val="24"/>
        </w:rPr>
        <w:t>-</w:t>
      </w:r>
      <w:r w:rsidR="007B4E92">
        <w:rPr>
          <w:sz w:val="24"/>
          <w:szCs w:val="24"/>
        </w:rPr>
        <w:t>acre field requires 2 soil samples.</w:t>
      </w:r>
    </w:p>
    <w:p w14:paraId="6C483E73" w14:textId="6AD94004" w:rsidR="00F9450C" w:rsidRPr="00D73F69" w:rsidRDefault="00DB6BC1" w:rsidP="00F9450C">
      <w:pPr>
        <w:rPr>
          <w:b/>
          <w:i/>
          <w:sz w:val="32"/>
          <w:szCs w:val="32"/>
          <w:u w:val="single"/>
        </w:rPr>
      </w:pPr>
      <w:r w:rsidRPr="00D73F69">
        <w:rPr>
          <w:b/>
          <w:i/>
          <w:sz w:val="32"/>
          <w:szCs w:val="32"/>
          <w:u w:val="single"/>
        </w:rPr>
        <w:t>7</w:t>
      </w:r>
      <w:r w:rsidR="006E1E20" w:rsidRPr="00D73F69">
        <w:rPr>
          <w:b/>
          <w:i/>
          <w:sz w:val="32"/>
          <w:szCs w:val="32"/>
          <w:u w:val="single"/>
        </w:rPr>
        <w:t xml:space="preserve">. </w:t>
      </w:r>
      <w:r w:rsidR="00F9450C" w:rsidRPr="00D73F69">
        <w:rPr>
          <w:b/>
          <w:i/>
          <w:sz w:val="32"/>
          <w:szCs w:val="32"/>
          <w:u w:val="single"/>
        </w:rPr>
        <w:t>Nutrient</w:t>
      </w:r>
      <w:r w:rsidR="00864D80" w:rsidRPr="00D73F69">
        <w:rPr>
          <w:b/>
          <w:i/>
          <w:sz w:val="32"/>
          <w:szCs w:val="32"/>
          <w:u w:val="single"/>
        </w:rPr>
        <w:t xml:space="preserve"> B</w:t>
      </w:r>
      <w:r w:rsidR="00F9450C" w:rsidRPr="00D73F69">
        <w:rPr>
          <w:b/>
          <w:i/>
          <w:sz w:val="32"/>
          <w:szCs w:val="32"/>
          <w:u w:val="single"/>
        </w:rPr>
        <w:t>udgets</w:t>
      </w:r>
    </w:p>
    <w:p w14:paraId="2A90B0AC" w14:textId="77777777" w:rsidR="00F9450C" w:rsidRPr="00EF4AE5" w:rsidRDefault="000E0F70" w:rsidP="00F9450C">
      <w:pPr>
        <w:rPr>
          <w:sz w:val="24"/>
          <w:szCs w:val="24"/>
        </w:rPr>
      </w:pPr>
      <w:r w:rsidRPr="00EF4AE5">
        <w:rPr>
          <w:sz w:val="24"/>
          <w:szCs w:val="24"/>
        </w:rPr>
        <w:t>For each field (or sub-field, as necessary)</w:t>
      </w:r>
      <w:r w:rsidR="00A57EC2" w:rsidRPr="00EF4AE5">
        <w:rPr>
          <w:sz w:val="24"/>
          <w:szCs w:val="24"/>
        </w:rPr>
        <w:t xml:space="preserve"> c</w:t>
      </w:r>
      <w:r w:rsidR="00F9450C" w:rsidRPr="00EF4AE5">
        <w:rPr>
          <w:sz w:val="24"/>
          <w:szCs w:val="24"/>
        </w:rPr>
        <w:t xml:space="preserve">alculate the </w:t>
      </w:r>
      <w:r w:rsidRPr="00EF4AE5">
        <w:rPr>
          <w:sz w:val="24"/>
          <w:szCs w:val="24"/>
        </w:rPr>
        <w:t xml:space="preserve">N-P-K </w:t>
      </w:r>
      <w:r w:rsidR="00864D80">
        <w:rPr>
          <w:sz w:val="24"/>
          <w:szCs w:val="24"/>
        </w:rPr>
        <w:t xml:space="preserve">crop </w:t>
      </w:r>
      <w:r w:rsidR="00F9450C" w:rsidRPr="00EF4AE5">
        <w:rPr>
          <w:sz w:val="24"/>
          <w:szCs w:val="24"/>
        </w:rPr>
        <w:t xml:space="preserve">nutrient </w:t>
      </w:r>
      <w:r w:rsidRPr="00EF4AE5">
        <w:rPr>
          <w:sz w:val="24"/>
          <w:szCs w:val="24"/>
        </w:rPr>
        <w:t xml:space="preserve">needs </w:t>
      </w:r>
      <w:r w:rsidR="00A57EC2" w:rsidRPr="00EF4AE5">
        <w:rPr>
          <w:sz w:val="24"/>
          <w:szCs w:val="24"/>
        </w:rPr>
        <w:t>based on most recent soil test</w:t>
      </w:r>
      <w:r w:rsidR="00F9450C" w:rsidRPr="00EF4AE5">
        <w:rPr>
          <w:sz w:val="24"/>
          <w:szCs w:val="24"/>
        </w:rPr>
        <w:t xml:space="preserve"> and </w:t>
      </w:r>
      <w:r w:rsidR="00864D80">
        <w:rPr>
          <w:sz w:val="24"/>
          <w:szCs w:val="24"/>
        </w:rPr>
        <w:t xml:space="preserve">the </w:t>
      </w:r>
      <w:r w:rsidR="00A57EC2" w:rsidRPr="00EF4AE5">
        <w:rPr>
          <w:sz w:val="24"/>
          <w:szCs w:val="24"/>
        </w:rPr>
        <w:t xml:space="preserve">requirements of the </w:t>
      </w:r>
      <w:r w:rsidR="00F9450C" w:rsidRPr="00EF4AE5">
        <w:rPr>
          <w:sz w:val="24"/>
          <w:szCs w:val="24"/>
        </w:rPr>
        <w:t>crop</w:t>
      </w:r>
      <w:r w:rsidR="00A57EC2" w:rsidRPr="00EF4AE5">
        <w:rPr>
          <w:sz w:val="24"/>
          <w:szCs w:val="24"/>
        </w:rPr>
        <w:t>(s) to be grown</w:t>
      </w:r>
      <w:r w:rsidR="00F9450C" w:rsidRPr="00EF4AE5">
        <w:rPr>
          <w:sz w:val="24"/>
          <w:szCs w:val="24"/>
        </w:rPr>
        <w:t xml:space="preserve">. </w:t>
      </w:r>
      <w:r w:rsidRPr="00EF4AE5">
        <w:rPr>
          <w:sz w:val="24"/>
          <w:szCs w:val="24"/>
        </w:rPr>
        <w:t>Calculate the</w:t>
      </w:r>
      <w:r w:rsidR="00A57EC2" w:rsidRPr="00EF4AE5">
        <w:rPr>
          <w:sz w:val="24"/>
          <w:szCs w:val="24"/>
        </w:rPr>
        <w:t xml:space="preserve"> </w:t>
      </w:r>
      <w:r w:rsidRPr="00EF4AE5">
        <w:rPr>
          <w:sz w:val="24"/>
          <w:szCs w:val="24"/>
        </w:rPr>
        <w:t xml:space="preserve">N-P-K </w:t>
      </w:r>
      <w:r w:rsidR="00A57EC2" w:rsidRPr="00EF4AE5">
        <w:rPr>
          <w:sz w:val="24"/>
          <w:szCs w:val="24"/>
        </w:rPr>
        <w:t>nutrient</w:t>
      </w:r>
      <w:r w:rsidR="00F9450C" w:rsidRPr="00EF4AE5">
        <w:rPr>
          <w:sz w:val="24"/>
          <w:szCs w:val="24"/>
        </w:rPr>
        <w:t xml:space="preserve"> credits provided by organic matter, past two years’ applications of compost or manure, and preceding cover crops.</w:t>
      </w:r>
      <w:r w:rsidRPr="00EF4AE5">
        <w:rPr>
          <w:sz w:val="24"/>
          <w:szCs w:val="24"/>
        </w:rPr>
        <w:t xml:space="preserve"> Subtract the credits from the needs and sh</w:t>
      </w:r>
      <w:r w:rsidR="00864D80">
        <w:rPr>
          <w:sz w:val="24"/>
          <w:szCs w:val="24"/>
        </w:rPr>
        <w:t xml:space="preserve">ow the target application rate </w:t>
      </w:r>
      <w:r w:rsidRPr="00EF4AE5">
        <w:rPr>
          <w:sz w:val="24"/>
          <w:szCs w:val="24"/>
        </w:rPr>
        <w:t>f</w:t>
      </w:r>
      <w:r w:rsidR="00864D80">
        <w:rPr>
          <w:sz w:val="24"/>
          <w:szCs w:val="24"/>
        </w:rPr>
        <w:t>or</w:t>
      </w:r>
      <w:r w:rsidRPr="00EF4AE5">
        <w:rPr>
          <w:sz w:val="24"/>
          <w:szCs w:val="24"/>
        </w:rPr>
        <w:t xml:space="preserve"> each nutrient.</w:t>
      </w:r>
    </w:p>
    <w:p w14:paraId="47162236" w14:textId="306A099F" w:rsidR="00346396" w:rsidRPr="00D73F69" w:rsidRDefault="00F9450C" w:rsidP="00D73F69">
      <w:pPr>
        <w:rPr>
          <w:sz w:val="24"/>
          <w:szCs w:val="24"/>
        </w:rPr>
      </w:pPr>
      <w:r w:rsidRPr="00EF4AE5">
        <w:rPr>
          <w:sz w:val="24"/>
          <w:szCs w:val="24"/>
        </w:rPr>
        <w:t>Use the following documents for step by step assistance with calculating annual nutrient credits and needs for each field or crop:</w:t>
      </w:r>
    </w:p>
    <w:p w14:paraId="406E9D35" w14:textId="324CCB0B" w:rsidR="00F9450C" w:rsidRPr="00EF4AE5" w:rsidRDefault="00864D80" w:rsidP="00BA6084">
      <w:pPr>
        <w:pStyle w:val="ListParagraph"/>
        <w:numPr>
          <w:ilvl w:val="0"/>
          <w:numId w:val="1"/>
        </w:numPr>
        <w:ind w:left="360"/>
        <w:rPr>
          <w:sz w:val="24"/>
          <w:szCs w:val="24"/>
        </w:rPr>
      </w:pPr>
      <w:r>
        <w:rPr>
          <w:sz w:val="24"/>
          <w:szCs w:val="24"/>
        </w:rPr>
        <w:t xml:space="preserve">UVM </w:t>
      </w:r>
      <w:r w:rsidR="000E0F70" w:rsidRPr="00EF4AE5">
        <w:rPr>
          <w:sz w:val="24"/>
          <w:szCs w:val="24"/>
        </w:rPr>
        <w:t>Fertilizer C</w:t>
      </w:r>
      <w:r w:rsidR="00F9450C" w:rsidRPr="00EF4AE5">
        <w:rPr>
          <w:sz w:val="24"/>
          <w:szCs w:val="24"/>
        </w:rPr>
        <w:t>alculator</w:t>
      </w:r>
    </w:p>
    <w:p w14:paraId="6E91BEA9" w14:textId="77777777" w:rsidR="00F9450C" w:rsidRPr="00EF4AE5" w:rsidRDefault="00864D80" w:rsidP="00BA6084">
      <w:pPr>
        <w:pStyle w:val="ListParagraph"/>
        <w:numPr>
          <w:ilvl w:val="0"/>
          <w:numId w:val="1"/>
        </w:numPr>
        <w:ind w:left="360"/>
        <w:rPr>
          <w:sz w:val="24"/>
          <w:szCs w:val="24"/>
        </w:rPr>
      </w:pPr>
      <w:r>
        <w:rPr>
          <w:sz w:val="24"/>
          <w:szCs w:val="24"/>
        </w:rPr>
        <w:t>UVM</w:t>
      </w:r>
      <w:r w:rsidR="00F9450C" w:rsidRPr="00EF4AE5">
        <w:rPr>
          <w:sz w:val="24"/>
          <w:szCs w:val="24"/>
        </w:rPr>
        <w:t xml:space="preserve"> Estimating Nutrient Credits Guide</w:t>
      </w:r>
    </w:p>
    <w:p w14:paraId="684C5360" w14:textId="77777777" w:rsidR="00F9450C" w:rsidRPr="00EF4AE5" w:rsidRDefault="00F9450C" w:rsidP="00BA6084">
      <w:pPr>
        <w:pStyle w:val="ListParagraph"/>
        <w:numPr>
          <w:ilvl w:val="0"/>
          <w:numId w:val="1"/>
        </w:numPr>
        <w:ind w:left="360"/>
        <w:rPr>
          <w:sz w:val="24"/>
          <w:szCs w:val="24"/>
        </w:rPr>
      </w:pPr>
      <w:r w:rsidRPr="00EF4AE5">
        <w:rPr>
          <w:sz w:val="24"/>
          <w:szCs w:val="24"/>
        </w:rPr>
        <w:t>New England Vegetable Management Guide</w:t>
      </w:r>
    </w:p>
    <w:p w14:paraId="2D3F8614" w14:textId="319CACBE" w:rsidR="00F9450C" w:rsidRPr="00D73F69" w:rsidRDefault="00DB6BC1" w:rsidP="00F9450C">
      <w:pPr>
        <w:rPr>
          <w:b/>
          <w:i/>
          <w:sz w:val="32"/>
          <w:szCs w:val="32"/>
          <w:u w:val="single"/>
        </w:rPr>
      </w:pPr>
      <w:r w:rsidRPr="00D73F69">
        <w:rPr>
          <w:b/>
          <w:i/>
          <w:sz w:val="32"/>
          <w:szCs w:val="32"/>
          <w:u w:val="single"/>
        </w:rPr>
        <w:t>8</w:t>
      </w:r>
      <w:r w:rsidR="00A57EC2" w:rsidRPr="00D73F69">
        <w:rPr>
          <w:b/>
          <w:i/>
          <w:sz w:val="32"/>
          <w:szCs w:val="32"/>
          <w:u w:val="single"/>
        </w:rPr>
        <w:t xml:space="preserve">. </w:t>
      </w:r>
      <w:r w:rsidR="00864D80" w:rsidRPr="00D73F69">
        <w:rPr>
          <w:b/>
          <w:i/>
          <w:sz w:val="32"/>
          <w:szCs w:val="32"/>
          <w:u w:val="single"/>
        </w:rPr>
        <w:t>Soil Amendment P</w:t>
      </w:r>
      <w:r w:rsidR="00F9450C" w:rsidRPr="00D73F69">
        <w:rPr>
          <w:b/>
          <w:i/>
          <w:sz w:val="32"/>
          <w:szCs w:val="32"/>
          <w:u w:val="single"/>
        </w:rPr>
        <w:t>lan</w:t>
      </w:r>
    </w:p>
    <w:p w14:paraId="790782C1" w14:textId="6B869590" w:rsidR="00A57EC2" w:rsidRPr="00EF4AE5" w:rsidRDefault="00F9450C" w:rsidP="00F9450C">
      <w:pPr>
        <w:rPr>
          <w:sz w:val="24"/>
          <w:szCs w:val="24"/>
        </w:rPr>
      </w:pPr>
      <w:r w:rsidRPr="00EF4AE5">
        <w:rPr>
          <w:sz w:val="24"/>
          <w:szCs w:val="24"/>
        </w:rPr>
        <w:t xml:space="preserve">Based on </w:t>
      </w:r>
      <w:r w:rsidR="00A57EC2" w:rsidRPr="00EF4AE5">
        <w:rPr>
          <w:sz w:val="24"/>
          <w:szCs w:val="24"/>
        </w:rPr>
        <w:t>your nutrient budget</w:t>
      </w:r>
      <w:r w:rsidRPr="00EF4AE5">
        <w:rPr>
          <w:sz w:val="24"/>
          <w:szCs w:val="24"/>
        </w:rPr>
        <w:t>s, crea</w:t>
      </w:r>
      <w:r w:rsidR="00A57EC2" w:rsidRPr="00EF4AE5">
        <w:rPr>
          <w:sz w:val="24"/>
          <w:szCs w:val="24"/>
        </w:rPr>
        <w:t>te a soil amendment plan for each</w:t>
      </w:r>
      <w:r w:rsidRPr="00EF4AE5">
        <w:rPr>
          <w:sz w:val="24"/>
          <w:szCs w:val="24"/>
        </w:rPr>
        <w:t xml:space="preserve"> field this </w:t>
      </w:r>
      <w:r w:rsidR="00A57EC2" w:rsidRPr="00EF4AE5">
        <w:rPr>
          <w:sz w:val="24"/>
          <w:szCs w:val="24"/>
        </w:rPr>
        <w:t xml:space="preserve">coming </w:t>
      </w:r>
      <w:r w:rsidRPr="00EF4AE5">
        <w:rPr>
          <w:sz w:val="24"/>
          <w:szCs w:val="24"/>
        </w:rPr>
        <w:t>season</w:t>
      </w:r>
      <w:r w:rsidR="008B4E77">
        <w:rPr>
          <w:sz w:val="24"/>
          <w:szCs w:val="24"/>
        </w:rPr>
        <w:t xml:space="preserve">. Use </w:t>
      </w:r>
      <w:hyperlink r:id="rId11" w:history="1">
        <w:r w:rsidR="008B4E77" w:rsidRPr="008B4E77">
          <w:rPr>
            <w:rStyle w:val="Hyperlink"/>
            <w:sz w:val="24"/>
            <w:szCs w:val="24"/>
          </w:rPr>
          <w:t>UVM template</w:t>
        </w:r>
      </w:hyperlink>
      <w:r w:rsidR="008B4E77">
        <w:rPr>
          <w:sz w:val="24"/>
          <w:szCs w:val="24"/>
        </w:rPr>
        <w:t xml:space="preserve"> if desired. </w:t>
      </w:r>
      <w:r w:rsidR="00A57EC2" w:rsidRPr="00EF4AE5">
        <w:rPr>
          <w:sz w:val="24"/>
          <w:szCs w:val="24"/>
        </w:rPr>
        <w:t>Describe</w:t>
      </w:r>
      <w:r w:rsidRPr="00EF4AE5">
        <w:rPr>
          <w:sz w:val="24"/>
          <w:szCs w:val="24"/>
        </w:rPr>
        <w:t xml:space="preserve"> </w:t>
      </w:r>
      <w:r w:rsidR="00A57EC2" w:rsidRPr="00EF4AE5">
        <w:rPr>
          <w:sz w:val="24"/>
          <w:szCs w:val="24"/>
        </w:rPr>
        <w:t xml:space="preserve">the </w:t>
      </w:r>
      <w:r w:rsidRPr="00EF4AE5">
        <w:rPr>
          <w:sz w:val="24"/>
          <w:szCs w:val="24"/>
        </w:rPr>
        <w:t>anticipated</w:t>
      </w:r>
      <w:r w:rsidR="00A57EC2" w:rsidRPr="00EF4AE5">
        <w:rPr>
          <w:sz w:val="24"/>
          <w:szCs w:val="24"/>
        </w:rPr>
        <w:t>:</w:t>
      </w:r>
    </w:p>
    <w:p w14:paraId="30302FFC" w14:textId="77777777" w:rsidR="000E0F70" w:rsidRPr="00EF4AE5" w:rsidRDefault="000E0F70" w:rsidP="00BA6084">
      <w:pPr>
        <w:pStyle w:val="ListParagraph"/>
        <w:numPr>
          <w:ilvl w:val="0"/>
          <w:numId w:val="2"/>
        </w:numPr>
        <w:ind w:left="360"/>
        <w:rPr>
          <w:sz w:val="24"/>
          <w:szCs w:val="24"/>
        </w:rPr>
      </w:pPr>
      <w:r w:rsidRPr="00EF4AE5">
        <w:rPr>
          <w:sz w:val="24"/>
          <w:szCs w:val="24"/>
        </w:rPr>
        <w:t>Date of application</w:t>
      </w:r>
    </w:p>
    <w:p w14:paraId="43AD926A" w14:textId="77777777" w:rsidR="0042392E" w:rsidRPr="00EF4AE5" w:rsidRDefault="0042392E" w:rsidP="00BA6084">
      <w:pPr>
        <w:pStyle w:val="ListParagraph"/>
        <w:numPr>
          <w:ilvl w:val="0"/>
          <w:numId w:val="2"/>
        </w:numPr>
        <w:ind w:left="360"/>
        <w:rPr>
          <w:sz w:val="24"/>
          <w:szCs w:val="24"/>
        </w:rPr>
      </w:pPr>
      <w:r w:rsidRPr="00EF4AE5">
        <w:rPr>
          <w:sz w:val="24"/>
          <w:szCs w:val="24"/>
        </w:rPr>
        <w:t>Type of material(s) to be applied and the(ir) N-P-K nutrient content</w:t>
      </w:r>
    </w:p>
    <w:p w14:paraId="74D6CB5D" w14:textId="77777777" w:rsidR="00F9450C" w:rsidRPr="00EF4AE5" w:rsidRDefault="000E0F70" w:rsidP="00BA6084">
      <w:pPr>
        <w:pStyle w:val="ListParagraph"/>
        <w:numPr>
          <w:ilvl w:val="0"/>
          <w:numId w:val="2"/>
        </w:numPr>
        <w:ind w:left="360"/>
        <w:rPr>
          <w:sz w:val="24"/>
          <w:szCs w:val="24"/>
        </w:rPr>
      </w:pPr>
      <w:r w:rsidRPr="00EF4AE5">
        <w:rPr>
          <w:sz w:val="24"/>
          <w:szCs w:val="24"/>
        </w:rPr>
        <w:t>R</w:t>
      </w:r>
      <w:r w:rsidR="00F9450C" w:rsidRPr="00EF4AE5">
        <w:rPr>
          <w:sz w:val="24"/>
          <w:szCs w:val="24"/>
        </w:rPr>
        <w:t>ate</w:t>
      </w:r>
      <w:r w:rsidRPr="00EF4AE5">
        <w:rPr>
          <w:sz w:val="24"/>
          <w:szCs w:val="24"/>
        </w:rPr>
        <w:t xml:space="preserve"> of application</w:t>
      </w:r>
    </w:p>
    <w:p w14:paraId="6F44AD56" w14:textId="309F5400" w:rsidR="000E0F70" w:rsidRDefault="000E0F70" w:rsidP="00BA6084">
      <w:pPr>
        <w:pStyle w:val="ListParagraph"/>
        <w:numPr>
          <w:ilvl w:val="0"/>
          <w:numId w:val="2"/>
        </w:numPr>
        <w:ind w:left="360"/>
        <w:rPr>
          <w:sz w:val="24"/>
          <w:szCs w:val="24"/>
        </w:rPr>
      </w:pPr>
      <w:r w:rsidRPr="00EF4AE5">
        <w:rPr>
          <w:sz w:val="24"/>
          <w:szCs w:val="24"/>
        </w:rPr>
        <w:t>Method of application</w:t>
      </w:r>
      <w:r w:rsidR="00341035">
        <w:rPr>
          <w:sz w:val="24"/>
          <w:szCs w:val="24"/>
        </w:rPr>
        <w:t xml:space="preserve"> (application and timing)</w:t>
      </w:r>
    </w:p>
    <w:p w14:paraId="38BAB481" w14:textId="6AB38D7D" w:rsidR="00F176F5" w:rsidRPr="00EF4AE5" w:rsidRDefault="00F176F5" w:rsidP="00BA6084">
      <w:pPr>
        <w:pStyle w:val="ListParagraph"/>
        <w:numPr>
          <w:ilvl w:val="0"/>
          <w:numId w:val="2"/>
        </w:numPr>
        <w:ind w:left="360"/>
        <w:rPr>
          <w:sz w:val="24"/>
          <w:szCs w:val="24"/>
        </w:rPr>
      </w:pPr>
      <w:r>
        <w:rPr>
          <w:sz w:val="24"/>
          <w:szCs w:val="24"/>
        </w:rPr>
        <w:t>Phosphorus reduction strategy</w:t>
      </w:r>
      <w:r w:rsidR="00192E48">
        <w:rPr>
          <w:sz w:val="24"/>
          <w:szCs w:val="24"/>
        </w:rPr>
        <w:t xml:space="preserve"> (for fields with &gt;20 ppm soil P levels)</w:t>
      </w:r>
    </w:p>
    <w:p w14:paraId="6DAB80DE" w14:textId="2B768613" w:rsidR="00F9450C" w:rsidRPr="00D73F69" w:rsidRDefault="00DB6BC1" w:rsidP="00F9450C">
      <w:pPr>
        <w:rPr>
          <w:b/>
          <w:i/>
          <w:sz w:val="32"/>
          <w:szCs w:val="32"/>
          <w:u w:val="single"/>
        </w:rPr>
      </w:pPr>
      <w:r w:rsidRPr="00D73F69">
        <w:rPr>
          <w:b/>
          <w:i/>
          <w:sz w:val="32"/>
          <w:szCs w:val="32"/>
          <w:u w:val="single"/>
        </w:rPr>
        <w:t>9</w:t>
      </w:r>
      <w:r w:rsidR="00864D80" w:rsidRPr="00D73F69">
        <w:rPr>
          <w:b/>
          <w:i/>
          <w:sz w:val="32"/>
          <w:szCs w:val="32"/>
          <w:u w:val="single"/>
        </w:rPr>
        <w:t>. Soil Amendment R</w:t>
      </w:r>
      <w:r w:rsidR="00F9450C" w:rsidRPr="00D73F69">
        <w:rPr>
          <w:b/>
          <w:i/>
          <w:sz w:val="32"/>
          <w:szCs w:val="32"/>
          <w:u w:val="single"/>
        </w:rPr>
        <w:t>ecord</w:t>
      </w:r>
      <w:r w:rsidR="0042392E" w:rsidRPr="00D73F69">
        <w:rPr>
          <w:b/>
          <w:i/>
          <w:sz w:val="32"/>
          <w:szCs w:val="32"/>
          <w:u w:val="single"/>
        </w:rPr>
        <w:t>s</w:t>
      </w:r>
    </w:p>
    <w:p w14:paraId="677BB3D7" w14:textId="7C381DDD" w:rsidR="00F9450C" w:rsidRPr="00EF4AE5" w:rsidRDefault="002C1390" w:rsidP="00F9450C">
      <w:pPr>
        <w:rPr>
          <w:sz w:val="24"/>
          <w:szCs w:val="24"/>
        </w:rPr>
      </w:pPr>
      <w:r>
        <w:rPr>
          <w:sz w:val="24"/>
          <w:szCs w:val="24"/>
        </w:rPr>
        <w:t xml:space="preserve">You must maintain </w:t>
      </w:r>
      <w:r w:rsidR="00F9450C" w:rsidRPr="00EF4AE5">
        <w:rPr>
          <w:sz w:val="24"/>
          <w:szCs w:val="24"/>
        </w:rPr>
        <w:t>your soil amendmen</w:t>
      </w:r>
      <w:r w:rsidR="0042392E" w:rsidRPr="00EF4AE5">
        <w:rPr>
          <w:sz w:val="24"/>
          <w:szCs w:val="24"/>
        </w:rPr>
        <w:t xml:space="preserve">t </w:t>
      </w:r>
      <w:r>
        <w:rPr>
          <w:sz w:val="24"/>
          <w:szCs w:val="24"/>
        </w:rPr>
        <w:t xml:space="preserve">records </w:t>
      </w:r>
      <w:r w:rsidR="0042392E" w:rsidRPr="00EF4AE5">
        <w:rPr>
          <w:sz w:val="24"/>
          <w:szCs w:val="24"/>
        </w:rPr>
        <w:t xml:space="preserve">for </w:t>
      </w:r>
      <w:r w:rsidR="00C367FC">
        <w:rPr>
          <w:sz w:val="24"/>
          <w:szCs w:val="24"/>
        </w:rPr>
        <w:t>5</w:t>
      </w:r>
      <w:r w:rsidR="00F9450C" w:rsidRPr="00EF4AE5">
        <w:rPr>
          <w:sz w:val="24"/>
          <w:szCs w:val="24"/>
        </w:rPr>
        <w:t xml:space="preserve"> years.</w:t>
      </w:r>
      <w:r w:rsidR="0042392E" w:rsidRPr="00EF4AE5">
        <w:rPr>
          <w:sz w:val="24"/>
          <w:szCs w:val="24"/>
        </w:rPr>
        <w:t xml:space="preserve"> </w:t>
      </w:r>
      <w:r w:rsidR="00857A16">
        <w:rPr>
          <w:sz w:val="24"/>
          <w:szCs w:val="24"/>
        </w:rPr>
        <w:t>These should include reco</w:t>
      </w:r>
      <w:r>
        <w:rPr>
          <w:sz w:val="24"/>
          <w:szCs w:val="24"/>
        </w:rPr>
        <w:t xml:space="preserve">rds for each </w:t>
      </w:r>
      <w:r w:rsidR="0042392E" w:rsidRPr="00EF4AE5">
        <w:rPr>
          <w:sz w:val="24"/>
          <w:szCs w:val="24"/>
        </w:rPr>
        <w:t>field</w:t>
      </w:r>
      <w:r w:rsidR="00F9450C" w:rsidRPr="00EF4AE5">
        <w:rPr>
          <w:sz w:val="24"/>
          <w:szCs w:val="24"/>
        </w:rPr>
        <w:t xml:space="preserve"> </w:t>
      </w:r>
      <w:r>
        <w:rPr>
          <w:sz w:val="24"/>
          <w:szCs w:val="24"/>
        </w:rPr>
        <w:t xml:space="preserve">showing </w:t>
      </w:r>
      <w:r w:rsidR="00F9450C" w:rsidRPr="00EF4AE5">
        <w:rPr>
          <w:sz w:val="24"/>
          <w:szCs w:val="24"/>
        </w:rPr>
        <w:t>date</w:t>
      </w:r>
      <w:r w:rsidR="00681F00">
        <w:rPr>
          <w:sz w:val="24"/>
          <w:szCs w:val="24"/>
        </w:rPr>
        <w:t xml:space="preserve"> of applica</w:t>
      </w:r>
      <w:r w:rsidR="002E0023">
        <w:rPr>
          <w:sz w:val="24"/>
          <w:szCs w:val="24"/>
        </w:rPr>
        <w:t>ti</w:t>
      </w:r>
      <w:r w:rsidR="00681F00">
        <w:rPr>
          <w:sz w:val="24"/>
          <w:szCs w:val="24"/>
        </w:rPr>
        <w:t>on</w:t>
      </w:r>
      <w:r w:rsidR="00F9450C" w:rsidRPr="00EF4AE5">
        <w:rPr>
          <w:sz w:val="24"/>
          <w:szCs w:val="24"/>
        </w:rPr>
        <w:t xml:space="preserve">, </w:t>
      </w:r>
      <w:r w:rsidR="00681F00">
        <w:rPr>
          <w:sz w:val="24"/>
          <w:szCs w:val="24"/>
        </w:rPr>
        <w:t>field location, application rate, source of nutrients applied, and weather and field locations at time of application</w:t>
      </w:r>
      <w:r w:rsidR="00F9450C" w:rsidRPr="00EF4AE5">
        <w:rPr>
          <w:sz w:val="24"/>
          <w:szCs w:val="24"/>
        </w:rPr>
        <w:t xml:space="preserve"> for ALL soil amendments applications (includes lime, manure, compost, and fertilizers).</w:t>
      </w:r>
      <w:r>
        <w:rPr>
          <w:sz w:val="24"/>
          <w:szCs w:val="24"/>
        </w:rPr>
        <w:t xml:space="preserve"> Provide a description of how you keep these records (</w:t>
      </w:r>
      <w:r w:rsidR="00174885">
        <w:rPr>
          <w:sz w:val="24"/>
          <w:szCs w:val="24"/>
        </w:rPr>
        <w:t xml:space="preserve">a </w:t>
      </w:r>
      <w:r>
        <w:rPr>
          <w:sz w:val="24"/>
          <w:szCs w:val="24"/>
        </w:rPr>
        <w:t>written log in a notebook, spreadsheets</w:t>
      </w:r>
      <w:r w:rsidR="00174885">
        <w:rPr>
          <w:sz w:val="24"/>
          <w:szCs w:val="24"/>
        </w:rPr>
        <w:t xml:space="preserve"> on your computer</w:t>
      </w:r>
      <w:r>
        <w:rPr>
          <w:sz w:val="24"/>
          <w:szCs w:val="24"/>
        </w:rPr>
        <w:t xml:space="preserve">, </w:t>
      </w:r>
      <w:r w:rsidR="00174885">
        <w:rPr>
          <w:sz w:val="24"/>
          <w:szCs w:val="24"/>
        </w:rPr>
        <w:t xml:space="preserve">an </w:t>
      </w:r>
      <w:r>
        <w:rPr>
          <w:sz w:val="24"/>
          <w:szCs w:val="24"/>
        </w:rPr>
        <w:t>on-line</w:t>
      </w:r>
      <w:r w:rsidR="00174885">
        <w:rPr>
          <w:sz w:val="24"/>
          <w:szCs w:val="24"/>
        </w:rPr>
        <w:t xml:space="preserve"> system, etc.)</w:t>
      </w:r>
      <w:r w:rsidR="008B4E77">
        <w:rPr>
          <w:sz w:val="24"/>
          <w:szCs w:val="24"/>
        </w:rPr>
        <w:t xml:space="preserve"> Use </w:t>
      </w:r>
      <w:hyperlink r:id="rId12" w:history="1">
        <w:r w:rsidR="008B4E77" w:rsidRPr="008B4E77">
          <w:rPr>
            <w:rStyle w:val="Hyperlink"/>
            <w:sz w:val="24"/>
            <w:szCs w:val="24"/>
          </w:rPr>
          <w:t>UVM template</w:t>
        </w:r>
      </w:hyperlink>
      <w:r w:rsidR="008B4E77">
        <w:rPr>
          <w:sz w:val="24"/>
          <w:szCs w:val="24"/>
        </w:rPr>
        <w:t xml:space="preserve"> if desired. </w:t>
      </w:r>
    </w:p>
    <w:p w14:paraId="4E8D28DB" w14:textId="02584244" w:rsidR="00F9450C" w:rsidRPr="00D73F69" w:rsidRDefault="00DB6BC1" w:rsidP="00F9450C">
      <w:pPr>
        <w:rPr>
          <w:b/>
          <w:i/>
          <w:sz w:val="32"/>
          <w:szCs w:val="32"/>
          <w:u w:val="single"/>
        </w:rPr>
      </w:pPr>
      <w:r w:rsidRPr="00D73F69">
        <w:rPr>
          <w:b/>
          <w:i/>
          <w:sz w:val="32"/>
          <w:szCs w:val="32"/>
          <w:u w:val="single"/>
        </w:rPr>
        <w:t>10</w:t>
      </w:r>
      <w:r w:rsidR="0042392E" w:rsidRPr="00D73F69">
        <w:rPr>
          <w:b/>
          <w:i/>
          <w:sz w:val="32"/>
          <w:szCs w:val="32"/>
          <w:u w:val="single"/>
        </w:rPr>
        <w:t xml:space="preserve">. </w:t>
      </w:r>
      <w:r w:rsidR="00864D80" w:rsidRPr="00D73F69">
        <w:rPr>
          <w:b/>
          <w:i/>
          <w:sz w:val="32"/>
          <w:szCs w:val="32"/>
          <w:u w:val="single"/>
        </w:rPr>
        <w:t>Crop Rotation P</w:t>
      </w:r>
      <w:r w:rsidR="00F9450C" w:rsidRPr="00D73F69">
        <w:rPr>
          <w:b/>
          <w:i/>
          <w:sz w:val="32"/>
          <w:szCs w:val="32"/>
          <w:u w:val="single"/>
        </w:rPr>
        <w:t xml:space="preserve">lan </w:t>
      </w:r>
    </w:p>
    <w:p w14:paraId="186545D5" w14:textId="77777777" w:rsidR="00F9450C" w:rsidRPr="00EF4AE5" w:rsidRDefault="0042392E" w:rsidP="00F9450C">
      <w:pPr>
        <w:rPr>
          <w:sz w:val="24"/>
          <w:szCs w:val="24"/>
        </w:rPr>
      </w:pPr>
      <w:r w:rsidRPr="00EF4AE5">
        <w:rPr>
          <w:sz w:val="24"/>
          <w:szCs w:val="24"/>
        </w:rPr>
        <w:lastRenderedPageBreak/>
        <w:t>For each field, p</w:t>
      </w:r>
      <w:r w:rsidR="00F9450C" w:rsidRPr="00EF4AE5">
        <w:rPr>
          <w:sz w:val="24"/>
          <w:szCs w:val="24"/>
        </w:rPr>
        <w:t xml:space="preserve">rovide a detailed crop rotation plan for last year, this year, and next year. </w:t>
      </w:r>
      <w:r w:rsidRPr="00EF4AE5">
        <w:rPr>
          <w:sz w:val="24"/>
          <w:szCs w:val="24"/>
        </w:rPr>
        <w:t>Include cash crops, cover crops, forages, short-term fallows, etc.</w:t>
      </w:r>
    </w:p>
    <w:p w14:paraId="02FFF711" w14:textId="576C3A4A" w:rsidR="00043C79" w:rsidRDefault="00DB6BC1" w:rsidP="00F9450C">
      <w:pPr>
        <w:rPr>
          <w:b/>
          <w:i/>
          <w:sz w:val="32"/>
          <w:szCs w:val="32"/>
          <w:u w:val="single"/>
        </w:rPr>
      </w:pPr>
      <w:r w:rsidRPr="00D73F69">
        <w:rPr>
          <w:b/>
          <w:i/>
          <w:sz w:val="32"/>
          <w:szCs w:val="32"/>
          <w:u w:val="single"/>
        </w:rPr>
        <w:t>11</w:t>
      </w:r>
      <w:r w:rsidR="00864D80" w:rsidRPr="00D73F69">
        <w:rPr>
          <w:b/>
          <w:i/>
          <w:sz w:val="32"/>
          <w:szCs w:val="32"/>
          <w:u w:val="single"/>
        </w:rPr>
        <w:t>. Other Soil Health / Nutrient Management C</w:t>
      </w:r>
      <w:r w:rsidR="00E53FF4" w:rsidRPr="00D73F69">
        <w:rPr>
          <w:b/>
          <w:i/>
          <w:sz w:val="32"/>
          <w:szCs w:val="32"/>
          <w:u w:val="single"/>
        </w:rPr>
        <w:t>oncerns or</w:t>
      </w:r>
      <w:r w:rsidR="00864D80" w:rsidRPr="00D73F69">
        <w:rPr>
          <w:b/>
          <w:i/>
          <w:sz w:val="32"/>
          <w:szCs w:val="32"/>
          <w:u w:val="single"/>
        </w:rPr>
        <w:t xml:space="preserve"> C</w:t>
      </w:r>
      <w:r w:rsidR="0042392E" w:rsidRPr="00D73F69">
        <w:rPr>
          <w:b/>
          <w:i/>
          <w:sz w:val="32"/>
          <w:szCs w:val="32"/>
          <w:u w:val="single"/>
        </w:rPr>
        <w:t>omments</w:t>
      </w:r>
    </w:p>
    <w:p w14:paraId="6E051C0C" w14:textId="4BF14CED" w:rsidR="008B4E77" w:rsidRPr="00D73F69" w:rsidRDefault="008B4E77" w:rsidP="00F9450C">
      <w:pPr>
        <w:rPr>
          <w:sz w:val="24"/>
          <w:szCs w:val="24"/>
        </w:rPr>
      </w:pPr>
      <w:r w:rsidRPr="00D73F69">
        <w:rPr>
          <w:sz w:val="24"/>
          <w:szCs w:val="24"/>
        </w:rPr>
        <w:t>List below</w:t>
      </w:r>
      <w:r>
        <w:rPr>
          <w:sz w:val="24"/>
          <w:szCs w:val="24"/>
        </w:rPr>
        <w:t>:</w:t>
      </w:r>
    </w:p>
    <w:p w14:paraId="30B5FE7A" w14:textId="77777777" w:rsidR="00E53FF4" w:rsidRPr="00EF4AE5" w:rsidRDefault="00E53FF4" w:rsidP="00F9450C">
      <w:pPr>
        <w:rPr>
          <w:sz w:val="24"/>
          <w:szCs w:val="24"/>
          <w:u w:val="single"/>
        </w:rPr>
      </w:pPr>
    </w:p>
    <w:sectPr w:rsidR="00E53FF4" w:rsidRPr="00EF4AE5" w:rsidSect="00F52EEB">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1CBE" w14:textId="77777777" w:rsidR="004C27EB" w:rsidRDefault="004C27EB" w:rsidP="00EF4AE5">
      <w:pPr>
        <w:spacing w:after="0" w:line="240" w:lineRule="auto"/>
      </w:pPr>
      <w:r>
        <w:separator/>
      </w:r>
    </w:p>
  </w:endnote>
  <w:endnote w:type="continuationSeparator" w:id="0">
    <w:p w14:paraId="6F375FEA" w14:textId="77777777" w:rsidR="004C27EB" w:rsidRDefault="004C27EB" w:rsidP="00EF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55063"/>
      <w:docPartObj>
        <w:docPartGallery w:val="Page Numbers (Bottom of Page)"/>
        <w:docPartUnique/>
      </w:docPartObj>
    </w:sdtPr>
    <w:sdtEndPr>
      <w:rPr>
        <w:noProof/>
      </w:rPr>
    </w:sdtEndPr>
    <w:sdtContent>
      <w:p w14:paraId="52947FCF" w14:textId="66E356CD" w:rsidR="0026488D" w:rsidRDefault="0026488D">
        <w:pPr>
          <w:pStyle w:val="Footer"/>
          <w:jc w:val="center"/>
        </w:pPr>
        <w:r>
          <w:fldChar w:fldCharType="begin"/>
        </w:r>
        <w:r>
          <w:instrText xml:space="preserve"> PAGE   \* MERGEFORMAT </w:instrText>
        </w:r>
        <w:r>
          <w:fldChar w:fldCharType="separate"/>
        </w:r>
        <w:r w:rsidR="00CE280E">
          <w:rPr>
            <w:noProof/>
          </w:rPr>
          <w:t>2</w:t>
        </w:r>
        <w:r>
          <w:rPr>
            <w:noProof/>
          </w:rPr>
          <w:fldChar w:fldCharType="end"/>
        </w:r>
      </w:p>
    </w:sdtContent>
  </w:sdt>
  <w:p w14:paraId="52208ACC" w14:textId="5D7EFA1A" w:rsidR="0052634C" w:rsidRDefault="00526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9E3C" w14:textId="77777777" w:rsidR="004C27EB" w:rsidRDefault="004C27EB" w:rsidP="00EF4AE5">
      <w:pPr>
        <w:spacing w:after="0" w:line="240" w:lineRule="auto"/>
      </w:pPr>
      <w:r>
        <w:separator/>
      </w:r>
    </w:p>
  </w:footnote>
  <w:footnote w:type="continuationSeparator" w:id="0">
    <w:p w14:paraId="242EC1F5" w14:textId="77777777" w:rsidR="004C27EB" w:rsidRDefault="004C27EB" w:rsidP="00EF4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751"/>
    <w:multiLevelType w:val="hybridMultilevel"/>
    <w:tmpl w:val="BB7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22950"/>
    <w:multiLevelType w:val="hybridMultilevel"/>
    <w:tmpl w:val="5248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4F7A"/>
    <w:multiLevelType w:val="hybridMultilevel"/>
    <w:tmpl w:val="80B29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114FC9"/>
    <w:multiLevelType w:val="hybridMultilevel"/>
    <w:tmpl w:val="297A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A3EEE"/>
    <w:multiLevelType w:val="hybridMultilevel"/>
    <w:tmpl w:val="E186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17EFE"/>
    <w:multiLevelType w:val="hybridMultilevel"/>
    <w:tmpl w:val="8F8E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A11EB6"/>
    <w:multiLevelType w:val="hybridMultilevel"/>
    <w:tmpl w:val="CAD62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B049BD"/>
    <w:multiLevelType w:val="hybridMultilevel"/>
    <w:tmpl w:val="3DB6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77D5C"/>
    <w:multiLevelType w:val="hybridMultilevel"/>
    <w:tmpl w:val="9C42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32F68"/>
    <w:multiLevelType w:val="hybridMultilevel"/>
    <w:tmpl w:val="E42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04189"/>
    <w:multiLevelType w:val="hybridMultilevel"/>
    <w:tmpl w:val="F0964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600B6"/>
    <w:multiLevelType w:val="hybridMultilevel"/>
    <w:tmpl w:val="CF70A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9629406">
    <w:abstractNumId w:val="3"/>
  </w:num>
  <w:num w:numId="2" w16cid:durableId="1245410279">
    <w:abstractNumId w:val="9"/>
  </w:num>
  <w:num w:numId="3" w16cid:durableId="178083124">
    <w:abstractNumId w:val="1"/>
  </w:num>
  <w:num w:numId="4" w16cid:durableId="17241051">
    <w:abstractNumId w:val="7"/>
  </w:num>
  <w:num w:numId="5" w16cid:durableId="1773547165">
    <w:abstractNumId w:val="0"/>
  </w:num>
  <w:num w:numId="6" w16cid:durableId="789325934">
    <w:abstractNumId w:val="4"/>
  </w:num>
  <w:num w:numId="7" w16cid:durableId="218326082">
    <w:abstractNumId w:val="11"/>
  </w:num>
  <w:num w:numId="8" w16cid:durableId="1497308570">
    <w:abstractNumId w:val="8"/>
  </w:num>
  <w:num w:numId="9" w16cid:durableId="1525285081">
    <w:abstractNumId w:val="6"/>
  </w:num>
  <w:num w:numId="10" w16cid:durableId="78135970">
    <w:abstractNumId w:val="2"/>
  </w:num>
  <w:num w:numId="11" w16cid:durableId="734084079">
    <w:abstractNumId w:val="10"/>
  </w:num>
  <w:num w:numId="12" w16cid:durableId="80643650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8F"/>
    <w:rsid w:val="00004714"/>
    <w:rsid w:val="00014FC2"/>
    <w:rsid w:val="00036816"/>
    <w:rsid w:val="00036C4C"/>
    <w:rsid w:val="00043C79"/>
    <w:rsid w:val="00044097"/>
    <w:rsid w:val="00050ADC"/>
    <w:rsid w:val="000556F3"/>
    <w:rsid w:val="00063DC1"/>
    <w:rsid w:val="00067E02"/>
    <w:rsid w:val="00076C74"/>
    <w:rsid w:val="000871AA"/>
    <w:rsid w:val="0009713A"/>
    <w:rsid w:val="0009730B"/>
    <w:rsid w:val="000A12ED"/>
    <w:rsid w:val="000A183B"/>
    <w:rsid w:val="000A2873"/>
    <w:rsid w:val="000A5C4F"/>
    <w:rsid w:val="000A7721"/>
    <w:rsid w:val="000B204F"/>
    <w:rsid w:val="000D39EA"/>
    <w:rsid w:val="000D727C"/>
    <w:rsid w:val="000E0F70"/>
    <w:rsid w:val="000E6086"/>
    <w:rsid w:val="000F422E"/>
    <w:rsid w:val="00101C4D"/>
    <w:rsid w:val="0011188C"/>
    <w:rsid w:val="00126C83"/>
    <w:rsid w:val="001277E8"/>
    <w:rsid w:val="001451E6"/>
    <w:rsid w:val="00167729"/>
    <w:rsid w:val="00174885"/>
    <w:rsid w:val="00185B88"/>
    <w:rsid w:val="00187EA3"/>
    <w:rsid w:val="00192E48"/>
    <w:rsid w:val="001A7C91"/>
    <w:rsid w:val="001B5417"/>
    <w:rsid w:val="001D0B60"/>
    <w:rsid w:val="001D7AED"/>
    <w:rsid w:val="001E2EF0"/>
    <w:rsid w:val="001F2958"/>
    <w:rsid w:val="001F4309"/>
    <w:rsid w:val="00203D70"/>
    <w:rsid w:val="00221AEB"/>
    <w:rsid w:val="00234078"/>
    <w:rsid w:val="00247A9B"/>
    <w:rsid w:val="00247D39"/>
    <w:rsid w:val="002612E5"/>
    <w:rsid w:val="00261C76"/>
    <w:rsid w:val="0026488D"/>
    <w:rsid w:val="00277001"/>
    <w:rsid w:val="002874DA"/>
    <w:rsid w:val="0029738E"/>
    <w:rsid w:val="002973E9"/>
    <w:rsid w:val="002A605B"/>
    <w:rsid w:val="002A681B"/>
    <w:rsid w:val="002A760F"/>
    <w:rsid w:val="002C1390"/>
    <w:rsid w:val="002D5108"/>
    <w:rsid w:val="002D57C1"/>
    <w:rsid w:val="002E0023"/>
    <w:rsid w:val="002E0D94"/>
    <w:rsid w:val="002E0F14"/>
    <w:rsid w:val="002E4A44"/>
    <w:rsid w:val="00315692"/>
    <w:rsid w:val="00333942"/>
    <w:rsid w:val="00335F56"/>
    <w:rsid w:val="0034091C"/>
    <w:rsid w:val="00341035"/>
    <w:rsid w:val="00346396"/>
    <w:rsid w:val="00356684"/>
    <w:rsid w:val="00360FBB"/>
    <w:rsid w:val="0036337B"/>
    <w:rsid w:val="00364BED"/>
    <w:rsid w:val="00367DD5"/>
    <w:rsid w:val="0038321D"/>
    <w:rsid w:val="003921E5"/>
    <w:rsid w:val="003B5170"/>
    <w:rsid w:val="003B5F23"/>
    <w:rsid w:val="003D5AFD"/>
    <w:rsid w:val="003E4964"/>
    <w:rsid w:val="003F2087"/>
    <w:rsid w:val="00406D98"/>
    <w:rsid w:val="004231DA"/>
    <w:rsid w:val="0042392E"/>
    <w:rsid w:val="00436D6F"/>
    <w:rsid w:val="004547E0"/>
    <w:rsid w:val="00485777"/>
    <w:rsid w:val="00485CFC"/>
    <w:rsid w:val="00497C44"/>
    <w:rsid w:val="004A002A"/>
    <w:rsid w:val="004A1C51"/>
    <w:rsid w:val="004A297B"/>
    <w:rsid w:val="004A2B0D"/>
    <w:rsid w:val="004A37BA"/>
    <w:rsid w:val="004B00B9"/>
    <w:rsid w:val="004B5255"/>
    <w:rsid w:val="004B5322"/>
    <w:rsid w:val="004C27EB"/>
    <w:rsid w:val="004D0E30"/>
    <w:rsid w:val="004F15BD"/>
    <w:rsid w:val="004F523E"/>
    <w:rsid w:val="00500180"/>
    <w:rsid w:val="00500F24"/>
    <w:rsid w:val="005112FF"/>
    <w:rsid w:val="00514C34"/>
    <w:rsid w:val="00523173"/>
    <w:rsid w:val="0052634C"/>
    <w:rsid w:val="00541448"/>
    <w:rsid w:val="0054146D"/>
    <w:rsid w:val="00541E8F"/>
    <w:rsid w:val="00544D0B"/>
    <w:rsid w:val="005717B1"/>
    <w:rsid w:val="00583DF7"/>
    <w:rsid w:val="005847E8"/>
    <w:rsid w:val="00586702"/>
    <w:rsid w:val="00587C1D"/>
    <w:rsid w:val="005931BA"/>
    <w:rsid w:val="005A00C6"/>
    <w:rsid w:val="005A5439"/>
    <w:rsid w:val="005A60AE"/>
    <w:rsid w:val="005C097C"/>
    <w:rsid w:val="005C394B"/>
    <w:rsid w:val="005E0DE0"/>
    <w:rsid w:val="005E1572"/>
    <w:rsid w:val="00631EBB"/>
    <w:rsid w:val="0065513E"/>
    <w:rsid w:val="00661888"/>
    <w:rsid w:val="0066670B"/>
    <w:rsid w:val="0066675A"/>
    <w:rsid w:val="00671704"/>
    <w:rsid w:val="00672658"/>
    <w:rsid w:val="00681F00"/>
    <w:rsid w:val="00684346"/>
    <w:rsid w:val="00694650"/>
    <w:rsid w:val="006A5A49"/>
    <w:rsid w:val="006C32B4"/>
    <w:rsid w:val="006C4247"/>
    <w:rsid w:val="006C5EAC"/>
    <w:rsid w:val="006D45E8"/>
    <w:rsid w:val="006D72DA"/>
    <w:rsid w:val="006D7357"/>
    <w:rsid w:val="006E1E20"/>
    <w:rsid w:val="006F10F5"/>
    <w:rsid w:val="006F40EF"/>
    <w:rsid w:val="006F417E"/>
    <w:rsid w:val="0070154D"/>
    <w:rsid w:val="0072057C"/>
    <w:rsid w:val="00734001"/>
    <w:rsid w:val="00737513"/>
    <w:rsid w:val="00742CB9"/>
    <w:rsid w:val="00743999"/>
    <w:rsid w:val="0074589D"/>
    <w:rsid w:val="00746622"/>
    <w:rsid w:val="0075295A"/>
    <w:rsid w:val="00770783"/>
    <w:rsid w:val="0077755E"/>
    <w:rsid w:val="0078715F"/>
    <w:rsid w:val="00790D50"/>
    <w:rsid w:val="00791DA2"/>
    <w:rsid w:val="007935E8"/>
    <w:rsid w:val="007B4E92"/>
    <w:rsid w:val="007C1077"/>
    <w:rsid w:val="007C1E2F"/>
    <w:rsid w:val="007D699D"/>
    <w:rsid w:val="007E25EE"/>
    <w:rsid w:val="007E7AA7"/>
    <w:rsid w:val="008048A2"/>
    <w:rsid w:val="00811339"/>
    <w:rsid w:val="00844666"/>
    <w:rsid w:val="00847F74"/>
    <w:rsid w:val="00857A16"/>
    <w:rsid w:val="00864D80"/>
    <w:rsid w:val="00875EE3"/>
    <w:rsid w:val="00880432"/>
    <w:rsid w:val="008878E3"/>
    <w:rsid w:val="00891002"/>
    <w:rsid w:val="008A2332"/>
    <w:rsid w:val="008A646B"/>
    <w:rsid w:val="008B1D50"/>
    <w:rsid w:val="008B4E77"/>
    <w:rsid w:val="008D525C"/>
    <w:rsid w:val="008D5FFE"/>
    <w:rsid w:val="008E277A"/>
    <w:rsid w:val="008E327E"/>
    <w:rsid w:val="00900008"/>
    <w:rsid w:val="009101CA"/>
    <w:rsid w:val="00914CFA"/>
    <w:rsid w:val="00920B18"/>
    <w:rsid w:val="009217E7"/>
    <w:rsid w:val="00931ABD"/>
    <w:rsid w:val="00934BAA"/>
    <w:rsid w:val="009467EA"/>
    <w:rsid w:val="009472E9"/>
    <w:rsid w:val="009473EC"/>
    <w:rsid w:val="0095104D"/>
    <w:rsid w:val="00951FB3"/>
    <w:rsid w:val="00952039"/>
    <w:rsid w:val="00954AAF"/>
    <w:rsid w:val="0099055D"/>
    <w:rsid w:val="009A1688"/>
    <w:rsid w:val="009A4C35"/>
    <w:rsid w:val="009B29F7"/>
    <w:rsid w:val="009B3025"/>
    <w:rsid w:val="009C180A"/>
    <w:rsid w:val="009C3CF6"/>
    <w:rsid w:val="009E084D"/>
    <w:rsid w:val="00A06B5C"/>
    <w:rsid w:val="00A13D59"/>
    <w:rsid w:val="00A1721C"/>
    <w:rsid w:val="00A257C5"/>
    <w:rsid w:val="00A27A69"/>
    <w:rsid w:val="00A43A43"/>
    <w:rsid w:val="00A47B9A"/>
    <w:rsid w:val="00A57EC2"/>
    <w:rsid w:val="00A72A95"/>
    <w:rsid w:val="00AA64CF"/>
    <w:rsid w:val="00AA7119"/>
    <w:rsid w:val="00AB03E2"/>
    <w:rsid w:val="00AB05E0"/>
    <w:rsid w:val="00AB2CD9"/>
    <w:rsid w:val="00AC78B7"/>
    <w:rsid w:val="00AD1136"/>
    <w:rsid w:val="00AD5CB7"/>
    <w:rsid w:val="00AD6E63"/>
    <w:rsid w:val="00AE1E47"/>
    <w:rsid w:val="00AF39C0"/>
    <w:rsid w:val="00B0773E"/>
    <w:rsid w:val="00B2183E"/>
    <w:rsid w:val="00B24DEA"/>
    <w:rsid w:val="00B26661"/>
    <w:rsid w:val="00B27DA9"/>
    <w:rsid w:val="00B40567"/>
    <w:rsid w:val="00B457B6"/>
    <w:rsid w:val="00B46673"/>
    <w:rsid w:val="00B518F3"/>
    <w:rsid w:val="00B6584D"/>
    <w:rsid w:val="00B70AD5"/>
    <w:rsid w:val="00B70CF4"/>
    <w:rsid w:val="00B86904"/>
    <w:rsid w:val="00B93048"/>
    <w:rsid w:val="00B97C60"/>
    <w:rsid w:val="00BA29B4"/>
    <w:rsid w:val="00BA6084"/>
    <w:rsid w:val="00BC0608"/>
    <w:rsid w:val="00BD3944"/>
    <w:rsid w:val="00BE3924"/>
    <w:rsid w:val="00BE71C2"/>
    <w:rsid w:val="00BE7B42"/>
    <w:rsid w:val="00BF5225"/>
    <w:rsid w:val="00BF7D49"/>
    <w:rsid w:val="00C03E09"/>
    <w:rsid w:val="00C35BE7"/>
    <w:rsid w:val="00C367FC"/>
    <w:rsid w:val="00C43489"/>
    <w:rsid w:val="00C521B5"/>
    <w:rsid w:val="00C54453"/>
    <w:rsid w:val="00C651C4"/>
    <w:rsid w:val="00C75A04"/>
    <w:rsid w:val="00C85E1C"/>
    <w:rsid w:val="00CA0534"/>
    <w:rsid w:val="00CA70D6"/>
    <w:rsid w:val="00CC12DF"/>
    <w:rsid w:val="00CC30B8"/>
    <w:rsid w:val="00CC5B6D"/>
    <w:rsid w:val="00CC5BB3"/>
    <w:rsid w:val="00CC68E3"/>
    <w:rsid w:val="00CC6FB0"/>
    <w:rsid w:val="00CE1ED4"/>
    <w:rsid w:val="00CE280E"/>
    <w:rsid w:val="00D114E6"/>
    <w:rsid w:val="00D26D2B"/>
    <w:rsid w:val="00D35354"/>
    <w:rsid w:val="00D36EF7"/>
    <w:rsid w:val="00D47B0D"/>
    <w:rsid w:val="00D64D1F"/>
    <w:rsid w:val="00D67937"/>
    <w:rsid w:val="00D70A70"/>
    <w:rsid w:val="00D71AF2"/>
    <w:rsid w:val="00D72734"/>
    <w:rsid w:val="00D73F69"/>
    <w:rsid w:val="00DB6683"/>
    <w:rsid w:val="00DB6BC1"/>
    <w:rsid w:val="00DC537A"/>
    <w:rsid w:val="00DD0239"/>
    <w:rsid w:val="00DF0DE2"/>
    <w:rsid w:val="00E13E18"/>
    <w:rsid w:val="00E20D59"/>
    <w:rsid w:val="00E24F4B"/>
    <w:rsid w:val="00E30927"/>
    <w:rsid w:val="00E345BC"/>
    <w:rsid w:val="00E3651D"/>
    <w:rsid w:val="00E53FF4"/>
    <w:rsid w:val="00E713C0"/>
    <w:rsid w:val="00E74F57"/>
    <w:rsid w:val="00E83C7F"/>
    <w:rsid w:val="00E94A08"/>
    <w:rsid w:val="00EA0B01"/>
    <w:rsid w:val="00EA2B41"/>
    <w:rsid w:val="00EA5F67"/>
    <w:rsid w:val="00EB4A2D"/>
    <w:rsid w:val="00EC10AE"/>
    <w:rsid w:val="00EC44A4"/>
    <w:rsid w:val="00EE7A93"/>
    <w:rsid w:val="00EF3BCB"/>
    <w:rsid w:val="00EF4AE5"/>
    <w:rsid w:val="00EF7CAD"/>
    <w:rsid w:val="00F176F5"/>
    <w:rsid w:val="00F20D54"/>
    <w:rsid w:val="00F3000D"/>
    <w:rsid w:val="00F36C24"/>
    <w:rsid w:val="00F4214E"/>
    <w:rsid w:val="00F52EEB"/>
    <w:rsid w:val="00F5332D"/>
    <w:rsid w:val="00F74BB4"/>
    <w:rsid w:val="00F81AD1"/>
    <w:rsid w:val="00F8695C"/>
    <w:rsid w:val="00F925B2"/>
    <w:rsid w:val="00F9450C"/>
    <w:rsid w:val="00FC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F8DF"/>
  <w15:chartTrackingRefBased/>
  <w15:docId w15:val="{0CDF72DA-0C8A-4713-B373-3C5C0CC2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D1"/>
  </w:style>
  <w:style w:type="paragraph" w:styleId="Heading3">
    <w:name w:val="heading 3"/>
    <w:basedOn w:val="Normal"/>
    <w:next w:val="Normal"/>
    <w:link w:val="Heading3Char"/>
    <w:qFormat/>
    <w:rsid w:val="00541E8F"/>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1E8F"/>
    <w:rPr>
      <w:rFonts w:ascii="Times New Roman" w:eastAsia="Times New Roman" w:hAnsi="Times New Roman" w:cs="Times New Roman"/>
      <w:b/>
      <w:sz w:val="20"/>
      <w:szCs w:val="20"/>
    </w:rPr>
  </w:style>
  <w:style w:type="character" w:styleId="Hyperlink">
    <w:name w:val="Hyperlink"/>
    <w:basedOn w:val="DefaultParagraphFont"/>
    <w:rsid w:val="00541E8F"/>
    <w:rPr>
      <w:color w:val="0000FF"/>
      <w:u w:val="single"/>
    </w:rPr>
  </w:style>
  <w:style w:type="paragraph" w:styleId="NormalWeb">
    <w:name w:val="Normal (Web)"/>
    <w:basedOn w:val="Normal"/>
    <w:uiPriority w:val="99"/>
    <w:semiHidden/>
    <w:unhideWhenUsed/>
    <w:rsid w:val="00541E8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41E8F"/>
    <w:pPr>
      <w:ind w:left="720"/>
      <w:contextualSpacing/>
    </w:pPr>
  </w:style>
  <w:style w:type="character" w:styleId="CommentReference">
    <w:name w:val="annotation reference"/>
    <w:basedOn w:val="DefaultParagraphFont"/>
    <w:uiPriority w:val="99"/>
    <w:semiHidden/>
    <w:unhideWhenUsed/>
    <w:rsid w:val="00C35BE7"/>
    <w:rPr>
      <w:sz w:val="16"/>
      <w:szCs w:val="16"/>
    </w:rPr>
  </w:style>
  <w:style w:type="paragraph" w:styleId="CommentText">
    <w:name w:val="annotation text"/>
    <w:basedOn w:val="Normal"/>
    <w:link w:val="CommentTextChar"/>
    <w:uiPriority w:val="99"/>
    <w:semiHidden/>
    <w:unhideWhenUsed/>
    <w:rsid w:val="00C35BE7"/>
    <w:pPr>
      <w:spacing w:line="240" w:lineRule="auto"/>
    </w:pPr>
    <w:rPr>
      <w:sz w:val="20"/>
      <w:szCs w:val="20"/>
    </w:rPr>
  </w:style>
  <w:style w:type="character" w:customStyle="1" w:styleId="CommentTextChar">
    <w:name w:val="Comment Text Char"/>
    <w:basedOn w:val="DefaultParagraphFont"/>
    <w:link w:val="CommentText"/>
    <w:uiPriority w:val="99"/>
    <w:semiHidden/>
    <w:rsid w:val="00C35BE7"/>
    <w:rPr>
      <w:sz w:val="20"/>
      <w:szCs w:val="20"/>
    </w:rPr>
  </w:style>
  <w:style w:type="paragraph" w:styleId="BalloonText">
    <w:name w:val="Balloon Text"/>
    <w:basedOn w:val="Normal"/>
    <w:link w:val="BalloonTextChar"/>
    <w:uiPriority w:val="99"/>
    <w:semiHidden/>
    <w:unhideWhenUsed/>
    <w:rsid w:val="00C35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E7"/>
    <w:rPr>
      <w:rFonts w:ascii="Segoe UI" w:hAnsi="Segoe UI" w:cs="Segoe UI"/>
      <w:sz w:val="18"/>
      <w:szCs w:val="18"/>
    </w:rPr>
  </w:style>
  <w:style w:type="paragraph" w:styleId="Header">
    <w:name w:val="header"/>
    <w:basedOn w:val="Normal"/>
    <w:link w:val="HeaderChar"/>
    <w:uiPriority w:val="99"/>
    <w:unhideWhenUsed/>
    <w:rsid w:val="00EF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E5"/>
  </w:style>
  <w:style w:type="paragraph" w:styleId="Footer">
    <w:name w:val="footer"/>
    <w:basedOn w:val="Normal"/>
    <w:link w:val="FooterChar"/>
    <w:uiPriority w:val="99"/>
    <w:unhideWhenUsed/>
    <w:rsid w:val="00EF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E5"/>
  </w:style>
  <w:style w:type="paragraph" w:styleId="CommentSubject">
    <w:name w:val="annotation subject"/>
    <w:basedOn w:val="CommentText"/>
    <w:next w:val="CommentText"/>
    <w:link w:val="CommentSubjectChar"/>
    <w:uiPriority w:val="99"/>
    <w:semiHidden/>
    <w:unhideWhenUsed/>
    <w:rsid w:val="00014FC2"/>
    <w:rPr>
      <w:b/>
      <w:bCs/>
    </w:rPr>
  </w:style>
  <w:style w:type="character" w:customStyle="1" w:styleId="CommentSubjectChar">
    <w:name w:val="Comment Subject Char"/>
    <w:basedOn w:val="CommentTextChar"/>
    <w:link w:val="CommentSubject"/>
    <w:uiPriority w:val="99"/>
    <w:semiHidden/>
    <w:rsid w:val="00014FC2"/>
    <w:rPr>
      <w:b/>
      <w:bCs/>
      <w:sz w:val="20"/>
      <w:szCs w:val="20"/>
    </w:rPr>
  </w:style>
  <w:style w:type="character" w:customStyle="1" w:styleId="Mention1">
    <w:name w:val="Mention1"/>
    <w:basedOn w:val="DefaultParagraphFont"/>
    <w:uiPriority w:val="99"/>
    <w:semiHidden/>
    <w:unhideWhenUsed/>
    <w:rsid w:val="00D72734"/>
    <w:rPr>
      <w:color w:val="2B579A"/>
      <w:shd w:val="clear" w:color="auto" w:fill="E6E6E6"/>
    </w:rPr>
  </w:style>
  <w:style w:type="table" w:styleId="TableGrid">
    <w:name w:val="Table Grid"/>
    <w:basedOn w:val="TableNormal"/>
    <w:uiPriority w:val="39"/>
    <w:rsid w:val="0074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C367FC"/>
    <w:rPr>
      <w:color w:val="2B579A"/>
      <w:shd w:val="clear" w:color="auto" w:fill="E6E6E6"/>
    </w:rPr>
  </w:style>
  <w:style w:type="paragraph" w:styleId="Revision">
    <w:name w:val="Revision"/>
    <w:hidden/>
    <w:uiPriority w:val="99"/>
    <w:semiHidden/>
    <w:rsid w:val="00681F00"/>
    <w:pPr>
      <w:spacing w:after="0" w:line="240" w:lineRule="auto"/>
    </w:pPr>
  </w:style>
  <w:style w:type="character" w:styleId="FollowedHyperlink">
    <w:name w:val="FollowedHyperlink"/>
    <w:basedOn w:val="DefaultParagraphFont"/>
    <w:uiPriority w:val="99"/>
    <w:semiHidden/>
    <w:unhideWhenUsed/>
    <w:rsid w:val="00A06B5C"/>
    <w:rPr>
      <w:color w:val="954F72" w:themeColor="followedHyperlink"/>
      <w:u w:val="single"/>
    </w:rPr>
  </w:style>
  <w:style w:type="table" w:customStyle="1" w:styleId="TableGrid1">
    <w:name w:val="Table Grid1"/>
    <w:basedOn w:val="TableNormal"/>
    <w:next w:val="TableGrid"/>
    <w:uiPriority w:val="39"/>
    <w:rsid w:val="00F81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1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maden@uvm.edu"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m.edu/vtvegandberry/NMP/Soil_Fertility_Amendment_Record.xls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m.edu/vtvegandberry/NMP/Soil_Fertility_Amendment_Record.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nrmaps.vermont.gov/websites/anra5/" TargetMode="External"/><Relationship Id="rId4" Type="http://schemas.openxmlformats.org/officeDocument/2006/relationships/settings" Target="settings.xml"/><Relationship Id="rId9" Type="http://schemas.openxmlformats.org/officeDocument/2006/relationships/hyperlink" Target="http://anrmaps.vermont.gov/websites/anra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B230882CC59D43A9F76026DB915092" ma:contentTypeVersion="13" ma:contentTypeDescription="Create a new document." ma:contentTypeScope="" ma:versionID="1b729e393fec022a6710dc8bc00ceed5">
  <xsd:schema xmlns:xsd="http://www.w3.org/2001/XMLSchema" xmlns:xs="http://www.w3.org/2001/XMLSchema" xmlns:p="http://schemas.microsoft.com/office/2006/metadata/properties" xmlns:ns2="4b22c289-1429-42e0-9bfd-d06de7cb3631" xmlns:ns3="6e374a74-cb16-49b6-8f3d-3264fbe8e4a3" targetNamespace="http://schemas.microsoft.com/office/2006/metadata/properties" ma:root="true" ma:fieldsID="e1677b65f0ac6567a4844460667b41f9" ns2:_="" ns3:_="">
    <xsd:import namespace="4b22c289-1429-42e0-9bfd-d06de7cb3631"/>
    <xsd:import namespace="6e374a74-cb16-49b6-8f3d-3264fbe8e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2c289-1429-42e0-9bfd-d06de7cb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74a74-cb16-49b6-8f3d-3264fbe8e4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7279b0-3192-4821-bb86-f7e77f889104}" ma:internalName="TaxCatchAll" ma:showField="CatchAllData" ma:web="6e374a74-cb16-49b6-8f3d-3264fbe8e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22c289-1429-42e0-9bfd-d06de7cb3631">
      <Terms xmlns="http://schemas.microsoft.com/office/infopath/2007/PartnerControls"/>
    </lcf76f155ced4ddcb4097134ff3c332f>
    <TaxCatchAll xmlns="6e374a74-cb16-49b6-8f3d-3264fbe8e4a3" xsi:nil="true"/>
  </documentManagement>
</p:properties>
</file>

<file path=customXml/itemProps1.xml><?xml version="1.0" encoding="utf-8"?>
<ds:datastoreItem xmlns:ds="http://schemas.openxmlformats.org/officeDocument/2006/customXml" ds:itemID="{6A90667E-8784-4450-9797-36EC3F6AC8AD}">
  <ds:schemaRefs>
    <ds:schemaRef ds:uri="http://schemas.openxmlformats.org/officeDocument/2006/bibliography"/>
  </ds:schemaRefs>
</ds:datastoreItem>
</file>

<file path=customXml/itemProps2.xml><?xml version="1.0" encoding="utf-8"?>
<ds:datastoreItem xmlns:ds="http://schemas.openxmlformats.org/officeDocument/2006/customXml" ds:itemID="{5C5E9F81-5CDE-48E7-B85E-E5673D7431D0}"/>
</file>

<file path=customXml/itemProps3.xml><?xml version="1.0" encoding="utf-8"?>
<ds:datastoreItem xmlns:ds="http://schemas.openxmlformats.org/officeDocument/2006/customXml" ds:itemID="{B7234FCB-AF30-476C-B295-0D720C2C6F1F}"/>
</file>

<file path=customXml/itemProps4.xml><?xml version="1.0" encoding="utf-8"?>
<ds:datastoreItem xmlns:ds="http://schemas.openxmlformats.org/officeDocument/2006/customXml" ds:itemID="{BBE88342-3962-41DD-B5D4-1CB40F896025}"/>
</file>

<file path=docProps/app.xml><?xml version="1.0" encoding="utf-8"?>
<Properties xmlns="http://schemas.openxmlformats.org/officeDocument/2006/extended-properties" xmlns:vt="http://schemas.openxmlformats.org/officeDocument/2006/docPropsVTypes">
  <Template>Normal.dotm</Template>
  <TotalTime>130</TotalTime>
  <Pages>5</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 Grubinger</dc:creator>
  <cp:keywords/>
  <dc:description/>
  <cp:lastModifiedBy>Rebecca Maden</cp:lastModifiedBy>
  <cp:revision>9</cp:revision>
  <cp:lastPrinted>2019-01-17T16:52:00Z</cp:lastPrinted>
  <dcterms:created xsi:type="dcterms:W3CDTF">2018-10-25T13:38:00Z</dcterms:created>
  <dcterms:modified xsi:type="dcterms:W3CDTF">2025-09-17T15:22:00Z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0x0101003FB230882CC59D43A9F76026DB915092</vt:lpwstr>
  </property>
</Properties>
</file>