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CA" w:rsidRPr="00154DCA" w:rsidRDefault="00881C2C" w:rsidP="00154DCA">
      <w:pPr>
        <w:jc w:val="center"/>
        <w:rPr>
          <w:sz w:val="32"/>
        </w:rPr>
      </w:pPr>
      <w:r>
        <w:rPr>
          <w:sz w:val="32"/>
        </w:rPr>
        <w:t>Backyard Chicken Sampling</w:t>
      </w:r>
      <w:r w:rsidR="00154DCA" w:rsidRPr="00154DCA">
        <w:rPr>
          <w:sz w:val="32"/>
        </w:rPr>
        <w:t xml:space="preserve"> Information</w:t>
      </w:r>
    </w:p>
    <w:p w:rsidR="00154DCA" w:rsidRDefault="00154DCA" w:rsidP="00154DCA">
      <w:pPr>
        <w:jc w:val="center"/>
        <w:rPr>
          <w:sz w:val="24"/>
        </w:rPr>
      </w:pPr>
      <w:r w:rsidRPr="00154DCA">
        <w:rPr>
          <w:sz w:val="24"/>
        </w:rPr>
        <w:t>Etter Lab Research Study 2022</w:t>
      </w:r>
    </w:p>
    <w:p w:rsidR="007D0032" w:rsidRPr="00154DCA" w:rsidRDefault="0063543C" w:rsidP="0063543C">
      <w:pPr>
        <w:jc w:val="center"/>
        <w:rPr>
          <w:sz w:val="24"/>
        </w:rPr>
      </w:pPr>
      <w:r w:rsidRPr="0063543C">
        <w:rPr>
          <w:sz w:val="24"/>
        </w:rPr>
        <w:drawing>
          <wp:inline distT="0" distB="0" distL="0" distR="0">
            <wp:extent cx="1628775" cy="1680365"/>
            <wp:effectExtent l="0" t="0" r="0" b="0"/>
            <wp:docPr id="1" name="Picture 1" descr="C:\Users\aetter\AppData\Local\Microsoft\Windows\INetCache\Content.MSO\4F51D7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tter\AppData\Local\Microsoft\Windows\INetCache\Content.MSO\4F51D74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268" cy="170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996" w:type="dxa"/>
        <w:tblLook w:val="04A0" w:firstRow="1" w:lastRow="0" w:firstColumn="1" w:lastColumn="0" w:noHBand="0" w:noVBand="1"/>
      </w:tblPr>
      <w:tblGrid>
        <w:gridCol w:w="4098"/>
        <w:gridCol w:w="6898"/>
      </w:tblGrid>
      <w:tr w:rsidR="00521E30" w:rsidTr="00BA7054">
        <w:trPr>
          <w:trHeight w:val="498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E30" w:rsidRDefault="002E0238" w:rsidP="00881C2C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Owner Name (First Last)</w:t>
            </w:r>
          </w:p>
        </w:tc>
        <w:tc>
          <w:tcPr>
            <w:tcW w:w="6898" w:type="dxa"/>
            <w:tcBorders>
              <w:top w:val="nil"/>
              <w:left w:val="nil"/>
              <w:right w:val="nil"/>
            </w:tcBorders>
            <w:vAlign w:val="bottom"/>
          </w:tcPr>
          <w:p w:rsidR="00521E30" w:rsidRDefault="00521E30" w:rsidP="0015392F">
            <w:pPr>
              <w:widowControl w:val="0"/>
              <w:rPr>
                <w:sz w:val="28"/>
              </w:rPr>
            </w:pPr>
            <w:bookmarkStart w:id="0" w:name="_GoBack"/>
            <w:bookmarkEnd w:id="0"/>
          </w:p>
        </w:tc>
      </w:tr>
      <w:tr w:rsidR="00521E30" w:rsidTr="00BA7054">
        <w:trPr>
          <w:trHeight w:val="52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E30" w:rsidRDefault="002E0238" w:rsidP="00881C2C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Date </w:t>
            </w:r>
            <w:r w:rsidR="00B670F7">
              <w:rPr>
                <w:sz w:val="28"/>
              </w:rPr>
              <w:t>sample taken</w:t>
            </w:r>
            <w:r>
              <w:rPr>
                <w:sz w:val="28"/>
              </w:rPr>
              <w:t>:</w:t>
            </w:r>
          </w:p>
        </w:tc>
        <w:tc>
          <w:tcPr>
            <w:tcW w:w="6898" w:type="dxa"/>
            <w:tcBorders>
              <w:left w:val="nil"/>
              <w:right w:val="nil"/>
            </w:tcBorders>
            <w:vAlign w:val="bottom"/>
          </w:tcPr>
          <w:p w:rsidR="00521E30" w:rsidRDefault="00521E30" w:rsidP="0015392F">
            <w:pPr>
              <w:widowControl w:val="0"/>
              <w:rPr>
                <w:sz w:val="28"/>
              </w:rPr>
            </w:pPr>
          </w:p>
        </w:tc>
      </w:tr>
      <w:tr w:rsidR="00521E30" w:rsidTr="00BA7054">
        <w:trPr>
          <w:trHeight w:val="498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E30" w:rsidRDefault="00D1703A" w:rsidP="00881C2C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Location of farm</w:t>
            </w:r>
            <w:r w:rsidR="00B670F7">
              <w:rPr>
                <w:sz w:val="28"/>
              </w:rPr>
              <w:t xml:space="preserve"> (nearest town)</w:t>
            </w:r>
          </w:p>
        </w:tc>
        <w:tc>
          <w:tcPr>
            <w:tcW w:w="6898" w:type="dxa"/>
            <w:tcBorders>
              <w:left w:val="nil"/>
              <w:right w:val="nil"/>
            </w:tcBorders>
            <w:vAlign w:val="bottom"/>
          </w:tcPr>
          <w:p w:rsidR="00521E30" w:rsidRDefault="00521E30" w:rsidP="0015392F">
            <w:pPr>
              <w:widowControl w:val="0"/>
              <w:rPr>
                <w:sz w:val="28"/>
              </w:rPr>
            </w:pPr>
          </w:p>
        </w:tc>
      </w:tr>
      <w:tr w:rsidR="00D1703A" w:rsidTr="00BA7054">
        <w:trPr>
          <w:trHeight w:val="498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03A" w:rsidRDefault="00D1703A" w:rsidP="00881C2C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Rural/urban</w:t>
            </w:r>
            <w:r w:rsidR="00B670F7">
              <w:rPr>
                <w:sz w:val="28"/>
              </w:rPr>
              <w:t>/semi-rural</w:t>
            </w:r>
          </w:p>
        </w:tc>
        <w:tc>
          <w:tcPr>
            <w:tcW w:w="6898" w:type="dxa"/>
            <w:tcBorders>
              <w:left w:val="nil"/>
              <w:right w:val="nil"/>
            </w:tcBorders>
            <w:vAlign w:val="bottom"/>
          </w:tcPr>
          <w:p w:rsidR="00D1703A" w:rsidRDefault="00D1703A" w:rsidP="0015392F">
            <w:pPr>
              <w:widowControl w:val="0"/>
              <w:rPr>
                <w:sz w:val="28"/>
              </w:rPr>
            </w:pPr>
          </w:p>
        </w:tc>
      </w:tr>
      <w:tr w:rsidR="00521E30" w:rsidTr="00BA7054">
        <w:trPr>
          <w:trHeight w:val="52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E30" w:rsidRDefault="00C26FBF" w:rsidP="00881C2C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Number of c</w:t>
            </w:r>
            <w:r w:rsidR="00521E30">
              <w:rPr>
                <w:sz w:val="28"/>
              </w:rPr>
              <w:t>hickens</w:t>
            </w:r>
            <w:r>
              <w:rPr>
                <w:sz w:val="28"/>
              </w:rPr>
              <w:t xml:space="preserve"> in flock</w:t>
            </w:r>
            <w:r w:rsidR="00521E30">
              <w:rPr>
                <w:sz w:val="28"/>
              </w:rPr>
              <w:t>:</w:t>
            </w:r>
          </w:p>
        </w:tc>
        <w:tc>
          <w:tcPr>
            <w:tcW w:w="6898" w:type="dxa"/>
            <w:tcBorders>
              <w:left w:val="nil"/>
              <w:right w:val="nil"/>
            </w:tcBorders>
            <w:vAlign w:val="bottom"/>
          </w:tcPr>
          <w:p w:rsidR="00521E30" w:rsidRDefault="00521E30" w:rsidP="0015392F">
            <w:pPr>
              <w:widowControl w:val="0"/>
              <w:rPr>
                <w:sz w:val="28"/>
              </w:rPr>
            </w:pPr>
          </w:p>
        </w:tc>
      </w:tr>
      <w:tr w:rsidR="002E0238" w:rsidTr="00BA7054">
        <w:trPr>
          <w:trHeight w:val="86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238" w:rsidRDefault="002E0238" w:rsidP="00881C2C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Age(s) of chickens (e.g., adult, pullet, chick)</w:t>
            </w:r>
          </w:p>
        </w:tc>
        <w:tc>
          <w:tcPr>
            <w:tcW w:w="6898" w:type="dxa"/>
            <w:tcBorders>
              <w:left w:val="nil"/>
              <w:right w:val="nil"/>
            </w:tcBorders>
            <w:vAlign w:val="bottom"/>
          </w:tcPr>
          <w:p w:rsidR="002E0238" w:rsidRDefault="002E0238" w:rsidP="0015392F">
            <w:pPr>
              <w:widowControl w:val="0"/>
              <w:rPr>
                <w:sz w:val="28"/>
              </w:rPr>
            </w:pPr>
          </w:p>
        </w:tc>
      </w:tr>
      <w:tr w:rsidR="00C26FBF" w:rsidTr="00BA7054">
        <w:trPr>
          <w:trHeight w:val="52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FBF" w:rsidRDefault="00C26FBF" w:rsidP="00881C2C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Chicken housing type (indoor</w:t>
            </w:r>
            <w:r w:rsidR="00F8200E">
              <w:rPr>
                <w:sz w:val="28"/>
              </w:rPr>
              <w:t xml:space="preserve"> only</w:t>
            </w:r>
            <w:r>
              <w:rPr>
                <w:sz w:val="28"/>
              </w:rPr>
              <w:t>; indoor w/ penned run; free range,</w:t>
            </w:r>
            <w:r w:rsidR="00155E16">
              <w:rPr>
                <w:sz w:val="28"/>
              </w:rPr>
              <w:t xml:space="preserve"> or other housing type</w:t>
            </w:r>
            <w:r>
              <w:rPr>
                <w:sz w:val="28"/>
              </w:rPr>
              <w:t>)</w:t>
            </w:r>
          </w:p>
        </w:tc>
        <w:tc>
          <w:tcPr>
            <w:tcW w:w="6898" w:type="dxa"/>
            <w:tcBorders>
              <w:left w:val="nil"/>
              <w:right w:val="nil"/>
            </w:tcBorders>
            <w:vAlign w:val="bottom"/>
          </w:tcPr>
          <w:p w:rsidR="00C26FBF" w:rsidRDefault="00C26FBF" w:rsidP="0015392F">
            <w:pPr>
              <w:widowControl w:val="0"/>
              <w:rPr>
                <w:sz w:val="28"/>
              </w:rPr>
            </w:pPr>
          </w:p>
        </w:tc>
      </w:tr>
      <w:tr w:rsidR="00521E30" w:rsidTr="00BA7054">
        <w:trPr>
          <w:trHeight w:val="498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E30" w:rsidRDefault="00521E30" w:rsidP="00881C2C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6898" w:type="dxa"/>
            <w:tcBorders>
              <w:left w:val="nil"/>
              <w:right w:val="nil"/>
            </w:tcBorders>
            <w:vAlign w:val="bottom"/>
          </w:tcPr>
          <w:p w:rsidR="00521E30" w:rsidRDefault="00521E30" w:rsidP="0015392F">
            <w:pPr>
              <w:widowControl w:val="0"/>
              <w:rPr>
                <w:sz w:val="28"/>
              </w:rPr>
            </w:pPr>
          </w:p>
        </w:tc>
      </w:tr>
      <w:tr w:rsidR="00155E16" w:rsidTr="00BA7054">
        <w:trPr>
          <w:trHeight w:val="52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E16" w:rsidRDefault="00155E16" w:rsidP="00881C2C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Breeds of chickens:</w:t>
            </w:r>
          </w:p>
        </w:tc>
        <w:tc>
          <w:tcPr>
            <w:tcW w:w="6898" w:type="dxa"/>
            <w:tcBorders>
              <w:left w:val="nil"/>
              <w:right w:val="nil"/>
            </w:tcBorders>
            <w:vAlign w:val="bottom"/>
          </w:tcPr>
          <w:p w:rsidR="00155E16" w:rsidRDefault="00155E16" w:rsidP="0015392F">
            <w:pPr>
              <w:widowControl w:val="0"/>
              <w:rPr>
                <w:sz w:val="28"/>
              </w:rPr>
            </w:pPr>
          </w:p>
        </w:tc>
      </w:tr>
      <w:tr w:rsidR="00155E16" w:rsidTr="00BA7054">
        <w:trPr>
          <w:trHeight w:val="52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E16" w:rsidRDefault="00155E16" w:rsidP="00881C2C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6898" w:type="dxa"/>
            <w:tcBorders>
              <w:left w:val="nil"/>
              <w:right w:val="nil"/>
            </w:tcBorders>
            <w:vAlign w:val="bottom"/>
          </w:tcPr>
          <w:p w:rsidR="00155E16" w:rsidRDefault="00155E16" w:rsidP="0015392F">
            <w:pPr>
              <w:widowControl w:val="0"/>
              <w:rPr>
                <w:sz w:val="28"/>
              </w:rPr>
            </w:pPr>
          </w:p>
        </w:tc>
      </w:tr>
      <w:tr w:rsidR="00155E16" w:rsidTr="00BA7054">
        <w:trPr>
          <w:trHeight w:val="52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E16" w:rsidRDefault="00155E16" w:rsidP="00881C2C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6898" w:type="dxa"/>
            <w:tcBorders>
              <w:left w:val="nil"/>
              <w:right w:val="nil"/>
            </w:tcBorders>
            <w:vAlign w:val="bottom"/>
          </w:tcPr>
          <w:p w:rsidR="00155E16" w:rsidRDefault="00155E16" w:rsidP="0015392F">
            <w:pPr>
              <w:widowControl w:val="0"/>
              <w:rPr>
                <w:sz w:val="28"/>
              </w:rPr>
            </w:pPr>
          </w:p>
        </w:tc>
      </w:tr>
      <w:tr w:rsidR="00155E16" w:rsidTr="00BA7054">
        <w:trPr>
          <w:trHeight w:val="52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E16" w:rsidRDefault="00155E16" w:rsidP="00881C2C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6898" w:type="dxa"/>
            <w:tcBorders>
              <w:left w:val="nil"/>
              <w:right w:val="nil"/>
            </w:tcBorders>
            <w:vAlign w:val="bottom"/>
          </w:tcPr>
          <w:p w:rsidR="00155E16" w:rsidRDefault="00155E16" w:rsidP="0015392F">
            <w:pPr>
              <w:widowControl w:val="0"/>
              <w:rPr>
                <w:sz w:val="28"/>
              </w:rPr>
            </w:pPr>
          </w:p>
        </w:tc>
      </w:tr>
      <w:tr w:rsidR="00155E16" w:rsidTr="00BA7054">
        <w:trPr>
          <w:trHeight w:val="52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E16" w:rsidRDefault="00155E16" w:rsidP="00881C2C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6898" w:type="dxa"/>
            <w:tcBorders>
              <w:left w:val="nil"/>
              <w:right w:val="nil"/>
            </w:tcBorders>
            <w:vAlign w:val="bottom"/>
          </w:tcPr>
          <w:p w:rsidR="00155E16" w:rsidRDefault="00155E16" w:rsidP="0015392F">
            <w:pPr>
              <w:widowControl w:val="0"/>
              <w:rPr>
                <w:sz w:val="28"/>
              </w:rPr>
            </w:pPr>
          </w:p>
        </w:tc>
      </w:tr>
      <w:tr w:rsidR="00155E16" w:rsidTr="00BA7054">
        <w:trPr>
          <w:trHeight w:val="498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E16" w:rsidRDefault="00155E16" w:rsidP="00881C2C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6898" w:type="dxa"/>
            <w:tcBorders>
              <w:left w:val="nil"/>
              <w:right w:val="nil"/>
            </w:tcBorders>
            <w:vAlign w:val="bottom"/>
          </w:tcPr>
          <w:p w:rsidR="00155E16" w:rsidRDefault="00155E16" w:rsidP="0015392F">
            <w:pPr>
              <w:widowControl w:val="0"/>
              <w:rPr>
                <w:sz w:val="28"/>
              </w:rPr>
            </w:pPr>
          </w:p>
        </w:tc>
      </w:tr>
      <w:tr w:rsidR="00B670F7" w:rsidTr="00BA7054">
        <w:trPr>
          <w:trHeight w:val="498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0F7" w:rsidRDefault="00B670F7" w:rsidP="00881C2C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6898" w:type="dxa"/>
            <w:tcBorders>
              <w:left w:val="nil"/>
              <w:right w:val="nil"/>
            </w:tcBorders>
            <w:vAlign w:val="bottom"/>
          </w:tcPr>
          <w:p w:rsidR="00B670F7" w:rsidRDefault="00B670F7" w:rsidP="0015392F">
            <w:pPr>
              <w:widowControl w:val="0"/>
              <w:rPr>
                <w:sz w:val="28"/>
              </w:rPr>
            </w:pPr>
          </w:p>
        </w:tc>
      </w:tr>
      <w:tr w:rsidR="00B670F7" w:rsidTr="00BA7054">
        <w:trPr>
          <w:trHeight w:val="498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0F7" w:rsidRDefault="00B670F7" w:rsidP="00881C2C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6898" w:type="dxa"/>
            <w:tcBorders>
              <w:left w:val="nil"/>
              <w:right w:val="nil"/>
            </w:tcBorders>
            <w:vAlign w:val="bottom"/>
          </w:tcPr>
          <w:p w:rsidR="00B670F7" w:rsidRDefault="00B670F7" w:rsidP="0015392F">
            <w:pPr>
              <w:widowControl w:val="0"/>
              <w:rPr>
                <w:sz w:val="28"/>
              </w:rPr>
            </w:pPr>
          </w:p>
        </w:tc>
      </w:tr>
      <w:tr w:rsidR="00B670F7" w:rsidTr="00BA7054">
        <w:trPr>
          <w:trHeight w:val="498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0F7" w:rsidRDefault="00B670F7" w:rsidP="00881C2C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6898" w:type="dxa"/>
            <w:tcBorders>
              <w:left w:val="nil"/>
              <w:right w:val="nil"/>
            </w:tcBorders>
            <w:vAlign w:val="bottom"/>
          </w:tcPr>
          <w:p w:rsidR="00B670F7" w:rsidRDefault="00B670F7" w:rsidP="0015392F">
            <w:pPr>
              <w:widowControl w:val="0"/>
              <w:rPr>
                <w:sz w:val="28"/>
              </w:rPr>
            </w:pPr>
          </w:p>
        </w:tc>
      </w:tr>
    </w:tbl>
    <w:p w:rsidR="00CF1DDF" w:rsidRPr="00154DCA" w:rsidRDefault="00CF1DDF" w:rsidP="00BA7054">
      <w:pPr>
        <w:rPr>
          <w:sz w:val="28"/>
        </w:rPr>
      </w:pPr>
    </w:p>
    <w:sectPr w:rsidR="00CF1DDF" w:rsidRPr="00154DCA" w:rsidSect="0063543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CA"/>
    <w:rsid w:val="0015392F"/>
    <w:rsid w:val="00154DCA"/>
    <w:rsid w:val="00155E16"/>
    <w:rsid w:val="002E0238"/>
    <w:rsid w:val="00521E30"/>
    <w:rsid w:val="0063543C"/>
    <w:rsid w:val="007D0032"/>
    <w:rsid w:val="007D68C8"/>
    <w:rsid w:val="00881C2C"/>
    <w:rsid w:val="00B670F7"/>
    <w:rsid w:val="00BA7054"/>
    <w:rsid w:val="00C26FBF"/>
    <w:rsid w:val="00CF1DDF"/>
    <w:rsid w:val="00D01419"/>
    <w:rsid w:val="00D1703A"/>
    <w:rsid w:val="00DC0695"/>
    <w:rsid w:val="00F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B2E0"/>
  <w15:chartTrackingRefBased/>
  <w15:docId w15:val="{27C1AFD0-59D0-45DE-A1C8-D0345E5E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Etter</dc:creator>
  <cp:keywords/>
  <dc:description/>
  <cp:lastModifiedBy>Andrea Etter</cp:lastModifiedBy>
  <cp:revision>2</cp:revision>
  <cp:lastPrinted>2022-01-31T22:19:00Z</cp:lastPrinted>
  <dcterms:created xsi:type="dcterms:W3CDTF">2022-01-31T22:03:00Z</dcterms:created>
  <dcterms:modified xsi:type="dcterms:W3CDTF">2022-01-31T22:22:00Z</dcterms:modified>
</cp:coreProperties>
</file>